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A8" w:rsidRPr="009E5F1C" w:rsidRDefault="008137A8" w:rsidP="008137A8">
      <w:pPr>
        <w:ind w:left="9217"/>
        <w:jc w:val="right"/>
        <w:rPr>
          <w:sz w:val="24"/>
          <w:szCs w:val="24"/>
          <w:lang w:eastAsia="ru-RU"/>
        </w:rPr>
      </w:pPr>
      <w:r w:rsidRPr="009E5F1C">
        <w:rPr>
          <w:bCs/>
          <w:sz w:val="24"/>
          <w:szCs w:val="24"/>
          <w:lang w:eastAsia="ru-RU"/>
        </w:rPr>
        <w:t xml:space="preserve">Приложение </w:t>
      </w:r>
      <w:r>
        <w:rPr>
          <w:bCs/>
          <w:sz w:val="24"/>
          <w:szCs w:val="24"/>
          <w:lang w:eastAsia="ru-RU"/>
        </w:rPr>
        <w:t xml:space="preserve">№ </w:t>
      </w:r>
      <w:r w:rsidRPr="009E5F1C">
        <w:rPr>
          <w:bCs/>
          <w:sz w:val="24"/>
          <w:szCs w:val="24"/>
          <w:lang w:eastAsia="ru-RU"/>
        </w:rPr>
        <w:t xml:space="preserve">2   </w:t>
      </w:r>
    </w:p>
    <w:p w:rsidR="008137A8" w:rsidRPr="00497604" w:rsidRDefault="008137A8" w:rsidP="008137A8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Постановлению </w:t>
      </w:r>
      <w:r w:rsidRPr="009E5F1C">
        <w:rPr>
          <w:sz w:val="24"/>
          <w:szCs w:val="24"/>
          <w:lang w:eastAsia="ru-RU"/>
        </w:rPr>
        <w:t xml:space="preserve">Правительства </w:t>
      </w:r>
    </w:p>
    <w:p w:rsidR="008137A8" w:rsidRPr="008137A8" w:rsidRDefault="008137A8" w:rsidP="008137A8">
      <w:pPr>
        <w:ind w:left="9926"/>
        <w:jc w:val="right"/>
        <w:rPr>
          <w:sz w:val="24"/>
          <w:szCs w:val="24"/>
          <w:lang w:eastAsia="ru-RU"/>
        </w:rPr>
      </w:pPr>
      <w:r w:rsidRPr="009E5F1C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461</w:t>
      </w:r>
      <w:r w:rsidRPr="004976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ro-RO" w:eastAsia="ru-RU"/>
        </w:rPr>
        <w:t>o</w:t>
      </w:r>
      <w:r w:rsidRPr="009E5F1C">
        <w:rPr>
          <w:sz w:val="24"/>
          <w:szCs w:val="24"/>
          <w:lang w:eastAsia="ru-RU"/>
        </w:rPr>
        <w:t>т</w:t>
      </w:r>
      <w:r w:rsidRPr="009E5F1C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eastAsia="ru-RU"/>
        </w:rPr>
        <w:t>22 мая</w:t>
      </w:r>
      <w:r w:rsidRPr="009E5F1C">
        <w:rPr>
          <w:sz w:val="24"/>
          <w:szCs w:val="24"/>
          <w:lang w:eastAsia="ru-RU"/>
        </w:rPr>
        <w:t xml:space="preserve"> 2018 г.</w:t>
      </w:r>
      <w:bookmarkStart w:id="0" w:name="_GoBack"/>
      <w:bookmarkEnd w:id="0"/>
    </w:p>
    <w:p w:rsidR="008137A8" w:rsidRDefault="008137A8" w:rsidP="008137A8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9E5F1C">
        <w:rPr>
          <w:b/>
          <w:bCs/>
          <w:sz w:val="24"/>
          <w:szCs w:val="24"/>
          <w:lang w:eastAsia="ru-RU"/>
        </w:rPr>
        <w:t xml:space="preserve">ПЛАН ДЕЙСТВИЙ </w:t>
      </w:r>
    </w:p>
    <w:p w:rsidR="008137A8" w:rsidRPr="00D37146" w:rsidRDefault="008137A8" w:rsidP="008137A8">
      <w:pPr>
        <w:ind w:firstLine="0"/>
        <w:jc w:val="center"/>
        <w:rPr>
          <w:b/>
          <w:bCs/>
          <w:sz w:val="28"/>
          <w:szCs w:val="24"/>
          <w:lang w:eastAsia="ru-RU"/>
        </w:rPr>
      </w:pPr>
      <w:r w:rsidRPr="00D37146">
        <w:rPr>
          <w:b/>
          <w:bCs/>
          <w:sz w:val="28"/>
          <w:szCs w:val="24"/>
          <w:lang w:eastAsia="ru-RU"/>
        </w:rPr>
        <w:t>на 2018-2020 годы</w:t>
      </w:r>
      <w:r w:rsidRPr="00D37146">
        <w:rPr>
          <w:b/>
          <w:bCs/>
          <w:sz w:val="28"/>
          <w:szCs w:val="24"/>
          <w:lang w:val="ro-RO" w:eastAsia="ru-RU"/>
        </w:rPr>
        <w:t xml:space="preserve"> </w:t>
      </w:r>
      <w:r w:rsidRPr="00D37146">
        <w:rPr>
          <w:b/>
          <w:bCs/>
          <w:sz w:val="28"/>
          <w:szCs w:val="24"/>
          <w:lang w:eastAsia="ru-RU"/>
        </w:rPr>
        <w:t>по</w:t>
      </w:r>
      <w:r w:rsidRPr="00D37146">
        <w:rPr>
          <w:b/>
          <w:sz w:val="28"/>
          <w:szCs w:val="24"/>
          <w:lang w:eastAsia="ru-RU"/>
        </w:rPr>
        <w:t xml:space="preserve"> внедрению</w:t>
      </w:r>
    </w:p>
    <w:p w:rsidR="008137A8" w:rsidRPr="00D37146" w:rsidRDefault="008137A8" w:rsidP="008137A8">
      <w:pPr>
        <w:ind w:firstLine="0"/>
        <w:jc w:val="center"/>
        <w:rPr>
          <w:b/>
          <w:sz w:val="28"/>
          <w:szCs w:val="24"/>
          <w:lang w:val="ro-RO" w:eastAsia="ru-RU"/>
        </w:rPr>
      </w:pPr>
      <w:r w:rsidRPr="00D37146">
        <w:rPr>
          <w:b/>
          <w:sz w:val="28"/>
          <w:szCs w:val="24"/>
          <w:lang w:eastAsia="ru-RU"/>
        </w:rPr>
        <w:t>Национальной стратегии по предупреждению и пресечению торговли людьми на 2018-2023 годы</w:t>
      </w:r>
    </w:p>
    <w:tbl>
      <w:tblPr>
        <w:tblpPr w:leftFromText="180" w:rightFromText="180" w:vertAnchor="text" w:horzAnchor="margin" w:tblpXSpec="right" w:tblpY="166"/>
        <w:tblOverlap w:val="never"/>
        <w:tblW w:w="5000" w:type="pct"/>
        <w:tblLook w:val="04A0" w:firstRow="1" w:lastRow="0" w:firstColumn="1" w:lastColumn="0" w:noHBand="0" w:noVBand="1"/>
      </w:tblPr>
      <w:tblGrid>
        <w:gridCol w:w="2434"/>
        <w:gridCol w:w="2118"/>
        <w:gridCol w:w="2267"/>
        <w:gridCol w:w="849"/>
        <w:gridCol w:w="1856"/>
        <w:gridCol w:w="1202"/>
        <w:gridCol w:w="1262"/>
        <w:gridCol w:w="2358"/>
      </w:tblGrid>
      <w:tr w:rsidR="008137A8" w:rsidRPr="009E5F1C" w:rsidTr="00097397">
        <w:trPr>
          <w:tblHeader/>
        </w:trPr>
        <w:tc>
          <w:tcPr>
            <w:tcW w:w="8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Действия</w:t>
            </w:r>
          </w:p>
        </w:tc>
        <w:tc>
          <w:tcPr>
            <w:tcW w:w="7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Ответственные структуры</w:t>
            </w:r>
          </w:p>
        </w:tc>
        <w:tc>
          <w:tcPr>
            <w:tcW w:w="7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Партнеры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Сроки</w:t>
            </w:r>
          </w:p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15182">
              <w:rPr>
                <w:b/>
                <w:bCs/>
                <w:lang w:eastAsia="ru-RU"/>
              </w:rPr>
              <w:t>испол</w:t>
            </w:r>
            <w:proofErr w:type="spellEnd"/>
          </w:p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нения</w:t>
            </w:r>
          </w:p>
        </w:tc>
        <w:tc>
          <w:tcPr>
            <w:tcW w:w="15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 xml:space="preserve">Затраты, тыс. леев 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Показатели</w:t>
            </w:r>
          </w:p>
        </w:tc>
      </w:tr>
      <w:tr w:rsidR="008137A8" w:rsidRPr="009E5F1C" w:rsidTr="00097397">
        <w:trPr>
          <w:tblHeader/>
        </w:trPr>
        <w:tc>
          <w:tcPr>
            <w:tcW w:w="8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бюджетные средства органов публичного управления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другие источники</w:t>
            </w:r>
          </w:p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D15182">
              <w:rPr>
                <w:b/>
                <w:bCs/>
                <w:lang w:eastAsia="ru-RU"/>
              </w:rPr>
              <w:t>не покрытые источники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8137A8" w:rsidRPr="00D15182" w:rsidRDefault="008137A8" w:rsidP="00097397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8137A8" w:rsidRDefault="008137A8" w:rsidP="008137A8"/>
    <w:tbl>
      <w:tblPr>
        <w:tblpPr w:leftFromText="180" w:rightFromText="180" w:vertAnchor="text" w:horzAnchor="margin" w:tblpXSpec="right" w:tblpY="166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475"/>
        <w:gridCol w:w="2074"/>
        <w:gridCol w:w="2270"/>
        <w:gridCol w:w="849"/>
        <w:gridCol w:w="1894"/>
        <w:gridCol w:w="1174"/>
        <w:gridCol w:w="55"/>
        <w:gridCol w:w="1151"/>
        <w:gridCol w:w="6"/>
        <w:gridCol w:w="11"/>
        <w:gridCol w:w="2387"/>
      </w:tblGrid>
      <w:tr w:rsidR="008137A8" w:rsidRPr="009E5F1C" w:rsidTr="00097397">
        <w:trPr>
          <w:cantSplit/>
          <w:tblHeader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ОБЩИЕ МЕРЫ ПОДДЕРЖКИ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1.1. Координация мероприятий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предупреждени</w:t>
            </w:r>
            <w:r>
              <w:rPr>
                <w:b/>
                <w:bCs/>
                <w:sz w:val="24"/>
                <w:szCs w:val="24"/>
                <w:lang w:eastAsia="ru-RU"/>
              </w:rPr>
              <w:t>ю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ru-RU"/>
              </w:rPr>
              <w:t>пресечению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>ение внедрения н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ациональной политики </w:t>
            </w:r>
            <w:r>
              <w:rPr>
                <w:b/>
                <w:bCs/>
                <w:sz w:val="24"/>
                <w:szCs w:val="24"/>
                <w:lang w:eastAsia="ru-RU"/>
              </w:rPr>
              <w:t>в области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предупреждени</w:t>
            </w:r>
            <w:r>
              <w:rPr>
                <w:b/>
                <w:bCs/>
                <w:sz w:val="24"/>
                <w:szCs w:val="24"/>
                <w:lang w:eastAsia="ru-RU"/>
              </w:rPr>
              <w:t>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ru-RU"/>
              </w:rPr>
              <w:t>пресечения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людьми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основ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анной на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эффектив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ной координации и </w:t>
            </w:r>
            <w:r>
              <w:rPr>
                <w:b/>
                <w:bCs/>
                <w:sz w:val="24"/>
                <w:szCs w:val="24"/>
                <w:lang w:eastAsia="ru-RU"/>
              </w:rPr>
              <w:t>консолидации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сотрудничества с партнерами по </w:t>
            </w:r>
            <w:r>
              <w:rPr>
                <w:b/>
                <w:bCs/>
                <w:sz w:val="24"/>
                <w:szCs w:val="24"/>
                <w:lang w:eastAsia="ru-RU"/>
              </w:rPr>
              <w:t>внедрению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Разработ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ка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ого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для сотрудничества государственных учреждений, неправительственных организаций и других вовлеченных сторон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1.1.1. </w:t>
            </w:r>
            <w:r>
              <w:rPr>
                <w:sz w:val="24"/>
                <w:szCs w:val="24"/>
                <w:lang w:eastAsia="ru-RU"/>
              </w:rPr>
              <w:t xml:space="preserve">Выполнение технико-экономического обоснования с целью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определения </w:t>
            </w:r>
            <w:r w:rsidRPr="009E5F1C">
              <w:rPr>
                <w:sz w:val="24"/>
                <w:szCs w:val="24"/>
                <w:lang w:eastAsia="ru-RU"/>
              </w:rPr>
              <w:t>целесообразности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создани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E5F1C">
              <w:rPr>
                <w:sz w:val="24"/>
                <w:szCs w:val="24"/>
                <w:lang w:eastAsia="ru-RU"/>
              </w:rPr>
              <w:t xml:space="preserve"> Офиса/ подразделения национального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докладчика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для оценки национальных политик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Государственная канцелярия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(Постоянный секретариат Национального комитета по </w:t>
            </w:r>
            <w:r>
              <w:rPr>
                <w:sz w:val="24"/>
                <w:szCs w:val="24"/>
                <w:lang w:eastAsia="ru-RU"/>
              </w:rPr>
              <w:t xml:space="preserve">борьбе с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 xml:space="preserve">ей </w:t>
            </w:r>
            <w:r w:rsidRPr="009E5F1C">
              <w:rPr>
                <w:sz w:val="24"/>
                <w:szCs w:val="24"/>
                <w:lang w:eastAsia="ru-RU"/>
              </w:rPr>
              <w:t>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9E5F1C">
              <w:rPr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Организация по безопасности и сотрудничеству в Европе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2020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right="-806"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Исследование проведено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>оличество организованных круглых столов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E5F1C">
              <w:rPr>
                <w:sz w:val="24"/>
                <w:szCs w:val="24"/>
                <w:lang w:eastAsia="ru-RU"/>
              </w:rPr>
              <w:t>редставлен отчет по исследованию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1.1.2. Заключ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меморандум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между различными </w:t>
            </w:r>
            <w:r w:rsidRPr="008D6046">
              <w:rPr>
                <w:sz w:val="24"/>
                <w:szCs w:val="24"/>
                <w:lang w:eastAsia="ru-RU"/>
              </w:rPr>
              <w:t>участ</w:t>
            </w:r>
            <w:r>
              <w:rPr>
                <w:sz w:val="24"/>
                <w:szCs w:val="24"/>
                <w:lang w:eastAsia="ru-RU"/>
              </w:rPr>
              <w:t xml:space="preserve">никами процесса пресечения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</w:t>
            </w:r>
            <w:r w:rsidRPr="008D60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на </w:t>
            </w:r>
            <w:r w:rsidRPr="008D6046">
              <w:rPr>
                <w:sz w:val="24"/>
                <w:szCs w:val="24"/>
                <w:lang w:eastAsia="ru-RU"/>
              </w:rPr>
              <w:t>национальн</w:t>
            </w:r>
            <w:r>
              <w:rPr>
                <w:sz w:val="24"/>
                <w:szCs w:val="24"/>
                <w:lang w:eastAsia="ru-RU"/>
              </w:rPr>
              <w:t>ом уровне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Генеральная прокуратура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E5F1C">
              <w:rPr>
                <w:sz w:val="24"/>
                <w:szCs w:val="24"/>
                <w:lang w:eastAsia="ru-RU"/>
              </w:rPr>
              <w:t xml:space="preserve">артнеры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right="-806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536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заключенных меморандумов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Консолидация механизмов координирования  между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т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ерриториальны</w:t>
            </w:r>
            <w:r>
              <w:rPr>
                <w:b/>
                <w:bCs/>
                <w:sz w:val="24"/>
                <w:szCs w:val="24"/>
                <w:lang w:eastAsia="ru-RU"/>
              </w:rPr>
              <w:t>ми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123E">
              <w:rPr>
                <w:b/>
                <w:bCs/>
                <w:sz w:val="24"/>
                <w:szCs w:val="24"/>
                <w:lang w:eastAsia="ru-RU"/>
              </w:rPr>
              <w:t>комиссиями</w:t>
            </w:r>
            <w:r w:rsidRPr="00037808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по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пресечению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людьми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1.1.3. Разработ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рамочной  </w:t>
            </w:r>
            <w:r w:rsidRPr="009E5F1C">
              <w:rPr>
                <w:sz w:val="24"/>
                <w:szCs w:val="24"/>
                <w:lang w:eastAsia="ru-RU"/>
              </w:rPr>
              <w:t>стратеги</w:t>
            </w:r>
            <w:r>
              <w:rPr>
                <w:sz w:val="24"/>
                <w:szCs w:val="24"/>
                <w:lang w:eastAsia="ru-RU"/>
              </w:rPr>
              <w:t>и по</w:t>
            </w:r>
            <w:r w:rsidRPr="009E5F1C">
              <w:rPr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sz w:val="24"/>
                <w:szCs w:val="24"/>
                <w:lang w:eastAsia="ru-RU"/>
              </w:rPr>
              <w:t>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9E5F1C">
              <w:rPr>
                <w:sz w:val="24"/>
                <w:szCs w:val="24"/>
                <w:lang w:eastAsia="ru-RU"/>
              </w:rPr>
              <w:t>ерриториальн</w:t>
            </w:r>
            <w:r>
              <w:rPr>
                <w:sz w:val="24"/>
                <w:szCs w:val="24"/>
                <w:lang w:eastAsia="ru-RU"/>
              </w:rPr>
              <w:t xml:space="preserve">ых </w:t>
            </w:r>
            <w:r w:rsidRPr="009E5F1C">
              <w:rPr>
                <w:sz w:val="24"/>
                <w:szCs w:val="24"/>
                <w:lang w:eastAsia="ru-RU"/>
              </w:rPr>
              <w:t>комисси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пресечению  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sz w:val="24"/>
                <w:szCs w:val="24"/>
                <w:lang w:eastAsia="ru-RU"/>
              </w:rPr>
              <w:t xml:space="preserve">людьми </w:t>
            </w:r>
            <w:r>
              <w:rPr>
                <w:sz w:val="24"/>
                <w:szCs w:val="24"/>
                <w:lang w:eastAsia="ru-RU"/>
              </w:rPr>
              <w:t>со</w:t>
            </w:r>
            <w:r w:rsidRPr="009E5F1C">
              <w:rPr>
                <w:sz w:val="24"/>
                <w:szCs w:val="24"/>
                <w:lang w:eastAsia="ru-RU"/>
              </w:rPr>
              <w:t xml:space="preserve">  специалист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9E5F1C">
              <w:rPr>
                <w:sz w:val="24"/>
                <w:szCs w:val="24"/>
                <w:lang w:eastAsia="ru-RU"/>
              </w:rPr>
              <w:t xml:space="preserve"> из административно-территориальных единиц, в</w:t>
            </w:r>
            <w:r>
              <w:rPr>
                <w:sz w:val="24"/>
                <w:szCs w:val="24"/>
                <w:lang w:eastAsia="ru-RU"/>
              </w:rPr>
              <w:t xml:space="preserve">  том числе </w:t>
            </w:r>
            <w:r w:rsidRPr="009E5F1C">
              <w:rPr>
                <w:sz w:val="24"/>
                <w:szCs w:val="24"/>
                <w:lang w:eastAsia="ru-RU"/>
              </w:rPr>
              <w:t>первого уровня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E5F1C">
              <w:rPr>
                <w:sz w:val="24"/>
                <w:szCs w:val="24"/>
                <w:lang w:eastAsia="ru-RU"/>
              </w:rPr>
              <w:t xml:space="preserve"> и местны</w:t>
            </w:r>
            <w:r>
              <w:rPr>
                <w:sz w:val="24"/>
                <w:szCs w:val="24"/>
                <w:lang w:eastAsia="ru-RU"/>
              </w:rPr>
              <w:t xml:space="preserve">ми </w:t>
            </w:r>
            <w:r w:rsidRPr="009E5F1C">
              <w:rPr>
                <w:sz w:val="24"/>
                <w:szCs w:val="24"/>
                <w:lang w:eastAsia="ru-RU"/>
              </w:rPr>
              <w:t>некоммерчески</w:t>
            </w:r>
            <w:r>
              <w:rPr>
                <w:sz w:val="24"/>
                <w:szCs w:val="24"/>
                <w:lang w:eastAsia="ru-RU"/>
              </w:rPr>
              <w:t xml:space="preserve">ми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9E5F1C">
              <w:rPr>
                <w:sz w:val="24"/>
                <w:szCs w:val="24"/>
                <w:lang w:eastAsia="ru-RU"/>
              </w:rPr>
              <w:t>ерриториальные коми</w:t>
            </w:r>
            <w:r>
              <w:rPr>
                <w:sz w:val="24"/>
                <w:szCs w:val="24"/>
                <w:lang w:eastAsia="ru-RU"/>
              </w:rPr>
              <w:t xml:space="preserve">ссии </w:t>
            </w:r>
            <w:r w:rsidRPr="009E5F1C">
              <w:rPr>
                <w:sz w:val="24"/>
                <w:szCs w:val="24"/>
                <w:lang w:eastAsia="ru-RU"/>
              </w:rPr>
              <w:t xml:space="preserve">по борьбе с торговлей людьми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организованных круглых столов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9E5F1C">
              <w:rPr>
                <w:sz w:val="24"/>
                <w:szCs w:val="24"/>
                <w:lang w:eastAsia="ru-RU"/>
              </w:rPr>
              <w:t>амочная стратегия разработана и прошла пилот</w:t>
            </w:r>
            <w:r>
              <w:rPr>
                <w:sz w:val="24"/>
                <w:szCs w:val="24"/>
                <w:lang w:eastAsia="ru-RU"/>
              </w:rPr>
              <w:t>ирование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1.1.4. Раз</w:t>
            </w:r>
            <w:r>
              <w:rPr>
                <w:sz w:val="24"/>
                <w:szCs w:val="24"/>
                <w:lang w:eastAsia="ru-RU"/>
              </w:rPr>
              <w:t xml:space="preserve">витие </w:t>
            </w:r>
            <w:r w:rsidRPr="009E5F1C">
              <w:rPr>
                <w:sz w:val="24"/>
                <w:szCs w:val="24"/>
                <w:lang w:eastAsia="ru-RU"/>
              </w:rPr>
              <w:t>стратеги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9E5F1C">
              <w:rPr>
                <w:sz w:val="24"/>
                <w:szCs w:val="24"/>
                <w:lang w:eastAsia="ru-RU"/>
              </w:rPr>
              <w:t xml:space="preserve"> коммуникаци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Постоянного секретариата Национального комитета  по </w:t>
            </w:r>
            <w:r>
              <w:rPr>
                <w:sz w:val="24"/>
                <w:szCs w:val="24"/>
                <w:lang w:eastAsia="ru-RU"/>
              </w:rPr>
              <w:t xml:space="preserve">борьбе с 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sz w:val="24"/>
                <w:szCs w:val="24"/>
                <w:lang w:eastAsia="ru-RU"/>
              </w:rPr>
              <w:t xml:space="preserve">ей </w:t>
            </w:r>
            <w:r w:rsidRPr="009E5F1C">
              <w:rPr>
                <w:sz w:val="24"/>
                <w:szCs w:val="24"/>
                <w:lang w:eastAsia="ru-RU"/>
              </w:rPr>
              <w:t xml:space="preserve">людьми </w:t>
            </w:r>
            <w:r>
              <w:rPr>
                <w:sz w:val="24"/>
                <w:szCs w:val="24"/>
                <w:lang w:eastAsia="ru-RU"/>
              </w:rPr>
              <w:t>со</w:t>
            </w:r>
            <w:r w:rsidRPr="009E5F1C">
              <w:rPr>
                <w:sz w:val="24"/>
                <w:szCs w:val="24"/>
                <w:lang w:eastAsia="ru-RU"/>
              </w:rPr>
              <w:t xml:space="preserve">  специалист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9E5F1C">
              <w:rPr>
                <w:sz w:val="24"/>
                <w:szCs w:val="24"/>
                <w:lang w:eastAsia="ru-RU"/>
              </w:rPr>
              <w:t xml:space="preserve"> из органов центрального и местного  </w:t>
            </w:r>
            <w:r>
              <w:rPr>
                <w:sz w:val="24"/>
                <w:szCs w:val="24"/>
                <w:lang w:eastAsia="ru-RU"/>
              </w:rPr>
              <w:t>публич</w:t>
            </w:r>
            <w:r w:rsidRPr="009E5F1C">
              <w:rPr>
                <w:sz w:val="24"/>
                <w:szCs w:val="24"/>
                <w:lang w:eastAsia="ru-RU"/>
              </w:rPr>
              <w:t>ного управления (первый и второй уров</w:t>
            </w:r>
            <w:r>
              <w:rPr>
                <w:sz w:val="24"/>
                <w:szCs w:val="24"/>
                <w:lang w:eastAsia="ru-RU"/>
              </w:rPr>
              <w:t>ни</w:t>
            </w:r>
            <w:r w:rsidRPr="009E5F1C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 w:rsidRPr="009E5F1C">
              <w:rPr>
                <w:sz w:val="24"/>
                <w:szCs w:val="24"/>
                <w:lang w:eastAsia="ru-RU"/>
              </w:rPr>
              <w:t xml:space="preserve">партнерами по развитию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Государственная канцелярия (Постоянный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секретариат Национального комитета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миграции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2019</w:t>
            </w:r>
            <w:r>
              <w:rPr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Стратегия проанализирована и прошла пилотное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организованных круглых столов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1.1.5</w:t>
            </w:r>
            <w:r>
              <w:rPr>
                <w:sz w:val="24"/>
                <w:szCs w:val="24"/>
                <w:lang w:eastAsia="ru-RU"/>
              </w:rPr>
              <w:t xml:space="preserve">. Предоставление методологической помощи  в разработке 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годовых местных планов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комиссиями </w:t>
            </w:r>
            <w:r w:rsidRPr="009E5F1C">
              <w:rPr>
                <w:sz w:val="24"/>
                <w:szCs w:val="24"/>
                <w:lang w:eastAsia="ru-RU"/>
              </w:rPr>
              <w:t xml:space="preserve">по </w:t>
            </w:r>
            <w:r>
              <w:rPr>
                <w:sz w:val="24"/>
                <w:szCs w:val="24"/>
                <w:lang w:eastAsia="ru-RU"/>
              </w:rPr>
              <w:t xml:space="preserve">борьбе с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9E5F1C">
              <w:rPr>
                <w:sz w:val="24"/>
                <w:szCs w:val="24"/>
                <w:lang w:eastAsia="ru-RU"/>
              </w:rPr>
              <w:t>ерриториальные коми</w:t>
            </w:r>
            <w:r>
              <w:rPr>
                <w:sz w:val="24"/>
                <w:szCs w:val="24"/>
                <w:lang w:eastAsia="ru-RU"/>
              </w:rPr>
              <w:t>ссии</w:t>
            </w:r>
            <w:r w:rsidRPr="009E5F1C">
              <w:rPr>
                <w:sz w:val="24"/>
                <w:szCs w:val="24"/>
                <w:lang w:eastAsia="ru-RU"/>
              </w:rPr>
              <w:t xml:space="preserve"> по борьбе с торговлей людьми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9E5F1C">
              <w:rPr>
                <w:sz w:val="24"/>
                <w:szCs w:val="24"/>
                <w:lang w:eastAsia="ru-RU"/>
              </w:rPr>
              <w:t>рганы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Организация по безопасности и сотрудничеству в Европе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Количество разработанных и реализованных годовых планов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1.2. Правовая и нормативная база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Регулирова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b/>
                <w:bCs/>
                <w:sz w:val="24"/>
                <w:szCs w:val="24"/>
                <w:lang w:eastAsia="ru-RU"/>
              </w:rPr>
              <w:t>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в области предупреждения и </w:t>
            </w:r>
            <w:r>
              <w:rPr>
                <w:b/>
                <w:bCs/>
                <w:sz w:val="24"/>
                <w:szCs w:val="24"/>
                <w:lang w:eastAsia="ru-RU"/>
              </w:rPr>
              <w:t>пресечения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людьми, придерживаясь принципов уважения прав человека и равных возможностей для женщин и мужчин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2.1: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ове</w:t>
            </w:r>
            <w:r>
              <w:rPr>
                <w:b/>
                <w:bCs/>
                <w:sz w:val="24"/>
                <w:szCs w:val="24"/>
                <w:lang w:eastAsia="ru-RU"/>
              </w:rPr>
              <w:t>ршенствовани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е нормативной базы для предоставления помощи и защиты жертвам и предполагаемым жертвам торговли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1.2.1 Внес</w:t>
            </w:r>
            <w:r>
              <w:rPr>
                <w:sz w:val="24"/>
                <w:szCs w:val="24"/>
                <w:lang w:eastAsia="ru-RU"/>
              </w:rPr>
              <w:t xml:space="preserve">ение изменений и дополнений в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Постановление </w:t>
            </w:r>
            <w:r w:rsidRPr="009E5F1C">
              <w:rPr>
                <w:sz w:val="24"/>
                <w:szCs w:val="24"/>
                <w:lang w:eastAsia="ru-RU"/>
              </w:rPr>
              <w:t xml:space="preserve"> Правительства № 234 от 29 февраля 2008 </w:t>
            </w:r>
            <w:r>
              <w:rPr>
                <w:sz w:val="24"/>
                <w:szCs w:val="24"/>
                <w:lang w:eastAsia="ru-RU"/>
              </w:rPr>
              <w:t>г. «О</w:t>
            </w:r>
            <w:r w:rsidRPr="009E5F1C">
              <w:rPr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sz w:val="24"/>
                <w:szCs w:val="24"/>
                <w:lang w:eastAsia="ru-RU"/>
              </w:rPr>
              <w:t xml:space="preserve">Типового положения о </w:t>
            </w:r>
            <w:r w:rsidRPr="009E5F1C">
              <w:rPr>
                <w:sz w:val="24"/>
                <w:szCs w:val="24"/>
                <w:lang w:eastAsia="ru-RU"/>
              </w:rPr>
              <w:t>Территориальных комисс</w:t>
            </w:r>
            <w:r>
              <w:rPr>
                <w:sz w:val="24"/>
                <w:szCs w:val="24"/>
                <w:lang w:eastAsia="ru-RU"/>
              </w:rPr>
              <w:t>иях</w:t>
            </w:r>
            <w:r w:rsidRPr="009E5F1C">
              <w:rPr>
                <w:sz w:val="24"/>
                <w:szCs w:val="24"/>
                <w:lang w:eastAsia="ru-RU"/>
              </w:rPr>
              <w:t xml:space="preserve"> по пресечению торговли людьми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</w:t>
            </w:r>
            <w:r w:rsidRPr="009E5F1C">
              <w:rPr>
                <w:sz w:val="24"/>
                <w:szCs w:val="24"/>
                <w:lang w:eastAsia="ru-RU"/>
              </w:rPr>
              <w:t xml:space="preserve">ние разработано и утверждено Правительством </w:t>
            </w:r>
          </w:p>
        </w:tc>
      </w:tr>
      <w:tr w:rsidR="008137A8" w:rsidRPr="009E5F1C" w:rsidTr="00097397">
        <w:trPr>
          <w:trHeight w:val="5361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1.2.2. Корректировка Методологии планирования и мониторинга национальной политики противодействия торговле людьми в соответствии с программным документом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образования, культуры и исследований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миграции,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Организация по безопасности и сотрудничеству в Европе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Методология завершена и прошла пилотное тестирование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1.2.3. Продви</w:t>
            </w:r>
            <w:r>
              <w:rPr>
                <w:sz w:val="24"/>
                <w:szCs w:val="24"/>
                <w:lang w:eastAsia="ru-RU"/>
              </w:rPr>
              <w:t xml:space="preserve">жение 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проекта  закона о </w:t>
            </w:r>
            <w:r w:rsidRPr="009E5F1C">
              <w:rPr>
                <w:sz w:val="24"/>
                <w:szCs w:val="24"/>
                <w:lang w:eastAsia="ru-RU"/>
              </w:rPr>
              <w:t>внесени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и</w:t>
            </w:r>
            <w:r>
              <w:rPr>
                <w:sz w:val="24"/>
                <w:szCs w:val="24"/>
                <w:lang w:eastAsia="ru-RU"/>
              </w:rPr>
              <w:t>змен</w:t>
            </w:r>
            <w:r w:rsidRPr="009E5F1C">
              <w:rPr>
                <w:sz w:val="24"/>
                <w:szCs w:val="24"/>
                <w:lang w:eastAsia="ru-RU"/>
              </w:rPr>
              <w:t xml:space="preserve">ений и дополнений в Закон № 241-XVI от 20 октября 2005 года о предупреждении и пресечении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юстиции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2018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green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Проект закона принят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1.2.4. Пересмотр нормативной  базы в целях регулирования  вопросов, связанных  с законным представительством  прав ребенка и создания института попечительства  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Неправительственные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2019-2020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Пересмотренная нормативная база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1.2.5.  Внес</w:t>
            </w:r>
            <w:r>
              <w:rPr>
                <w:sz w:val="24"/>
                <w:szCs w:val="24"/>
                <w:lang w:eastAsia="ru-RU"/>
              </w:rPr>
              <w:t>ение</w:t>
            </w:r>
            <w:r w:rsidRPr="009E5F1C">
              <w:rPr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и дополнени</w:t>
            </w:r>
            <w:r>
              <w:rPr>
                <w:sz w:val="24"/>
                <w:szCs w:val="24"/>
                <w:lang w:eastAsia="ru-RU"/>
              </w:rPr>
              <w:t xml:space="preserve">й  </w:t>
            </w:r>
            <w:r w:rsidRPr="009E5F1C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 xml:space="preserve">Постановление </w:t>
            </w:r>
            <w:r w:rsidRPr="009E5F1C">
              <w:rPr>
                <w:sz w:val="24"/>
                <w:szCs w:val="24"/>
                <w:lang w:eastAsia="ru-RU"/>
              </w:rPr>
              <w:t>Правительства № 472 от 23 марта 2008 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«Об</w:t>
            </w:r>
            <w:r w:rsidRPr="009E5F1C">
              <w:rPr>
                <w:sz w:val="24"/>
                <w:szCs w:val="24"/>
                <w:lang w:eastAsia="ru-RU"/>
              </w:rPr>
              <w:t xml:space="preserve"> утверждении </w:t>
            </w:r>
            <w:r>
              <w:rPr>
                <w:sz w:val="24"/>
                <w:szCs w:val="24"/>
                <w:lang w:eastAsia="ru-RU"/>
              </w:rPr>
              <w:t xml:space="preserve">состава </w:t>
            </w:r>
            <w:r w:rsidRPr="009E5F1C">
              <w:rPr>
                <w:sz w:val="24"/>
                <w:szCs w:val="24"/>
                <w:lang w:eastAsia="ru-RU"/>
              </w:rPr>
              <w:t xml:space="preserve"> Национально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9E5F1C">
              <w:rPr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>пресечению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и  </w:t>
            </w:r>
            <w:r>
              <w:rPr>
                <w:sz w:val="24"/>
                <w:szCs w:val="24"/>
                <w:lang w:eastAsia="ru-RU"/>
              </w:rPr>
              <w:t>Положения о</w:t>
            </w:r>
            <w:r w:rsidRPr="009E5F1C">
              <w:rPr>
                <w:sz w:val="24"/>
                <w:szCs w:val="24"/>
                <w:lang w:eastAsia="ru-RU"/>
              </w:rPr>
              <w:t xml:space="preserve"> Национально</w:t>
            </w:r>
            <w:r>
              <w:rPr>
                <w:sz w:val="24"/>
                <w:szCs w:val="24"/>
                <w:lang w:eastAsia="ru-RU"/>
              </w:rPr>
              <w:t xml:space="preserve">м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комитет</w:t>
            </w:r>
            <w:r>
              <w:rPr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иностранных дел и европейской интеграции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 xml:space="preserve"> 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Нормативный документ утвержден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1.2.</w:t>
            </w: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F1329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Приведение в соответствие </w:t>
            </w:r>
            <w:r w:rsidRPr="009E5F1C">
              <w:rPr>
                <w:sz w:val="24"/>
                <w:szCs w:val="24"/>
                <w:lang w:eastAsia="ru-RU"/>
              </w:rPr>
              <w:t>Руководств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 идентификации жертв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Международный центр “</w:t>
            </w:r>
            <w:r>
              <w:rPr>
                <w:sz w:val="24"/>
                <w:szCs w:val="24"/>
                <w:lang w:val="en-GB" w:eastAsia="ru-RU"/>
              </w:rPr>
              <w:t xml:space="preserve">La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>
              <w:rPr>
                <w:sz w:val="24"/>
                <w:szCs w:val="24"/>
                <w:lang w:val="en-GB"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highlight w:val="green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green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пределах 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t>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C632F1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Руководство исправлено в соответствии с новыми тенденциями в </w:t>
            </w:r>
            <w:r>
              <w:rPr>
                <w:sz w:val="24"/>
                <w:szCs w:val="24"/>
                <w:lang w:eastAsia="ru-RU"/>
              </w:rPr>
              <w:t xml:space="preserve">области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1.2.7.</w:t>
            </w:r>
            <w:r w:rsidRPr="009E5F1C">
              <w:rPr>
                <w:sz w:val="24"/>
                <w:szCs w:val="24"/>
                <w:lang w:eastAsia="ru-RU"/>
              </w:rPr>
              <w:t xml:space="preserve">  Внес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изменени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и в нормативную базу (</w:t>
            </w:r>
            <w:r>
              <w:rPr>
                <w:sz w:val="24"/>
                <w:szCs w:val="24"/>
                <w:lang w:eastAsia="ru-RU"/>
              </w:rPr>
              <w:t xml:space="preserve">Постановление </w:t>
            </w:r>
            <w:r w:rsidRPr="009E5F1C">
              <w:rPr>
                <w:sz w:val="24"/>
                <w:szCs w:val="24"/>
                <w:lang w:eastAsia="ru-RU"/>
              </w:rPr>
              <w:t>Правительства № 520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9E5F1C">
              <w:rPr>
                <w:sz w:val="24"/>
                <w:szCs w:val="24"/>
                <w:lang w:eastAsia="ru-RU"/>
              </w:rPr>
              <w:t>15 мая 2006 г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«О</w:t>
            </w:r>
            <w:r w:rsidRPr="009E5F1C">
              <w:rPr>
                <w:sz w:val="24"/>
                <w:szCs w:val="24"/>
                <w:lang w:eastAsia="ru-RU"/>
              </w:rPr>
              <w:t>б утверждении денежных норм расходов на обеспечение лиц, содержащихся в социальных учреждениях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9E5F1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труда и социальной защиты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Международная организация по миграции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C632F1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E5F1C">
              <w:rPr>
                <w:sz w:val="24"/>
                <w:szCs w:val="24"/>
                <w:lang w:eastAsia="ru-RU"/>
              </w:rPr>
              <w:t xml:space="preserve">роект </w:t>
            </w:r>
            <w:r>
              <w:rPr>
                <w:sz w:val="24"/>
                <w:szCs w:val="24"/>
                <w:lang w:eastAsia="ru-RU"/>
              </w:rPr>
              <w:t>постановл</w:t>
            </w:r>
            <w:r w:rsidRPr="009E5F1C">
              <w:rPr>
                <w:sz w:val="24"/>
                <w:szCs w:val="24"/>
                <w:lang w:eastAsia="ru-RU"/>
              </w:rPr>
              <w:t xml:space="preserve">ения Правительства 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9E5F1C">
              <w:rPr>
                <w:sz w:val="24"/>
                <w:szCs w:val="24"/>
                <w:lang w:eastAsia="ru-RU"/>
              </w:rPr>
              <w:t>азработан и пр</w:t>
            </w:r>
            <w:r>
              <w:rPr>
                <w:sz w:val="24"/>
                <w:szCs w:val="24"/>
                <w:lang w:eastAsia="ru-RU"/>
              </w:rPr>
              <w:t>одвинут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27323">
              <w:rPr>
                <w:sz w:val="24"/>
                <w:szCs w:val="24"/>
                <w:lang w:eastAsia="ru-RU"/>
              </w:rPr>
              <w:t>1.2.8.</w:t>
            </w:r>
            <w:r w:rsidRPr="006D2430">
              <w:rPr>
                <w:sz w:val="24"/>
                <w:szCs w:val="24"/>
                <w:lang w:eastAsia="ru-RU"/>
              </w:rPr>
              <w:t xml:space="preserve">  Внес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6D2430">
              <w:rPr>
                <w:sz w:val="24"/>
                <w:szCs w:val="24"/>
                <w:lang w:eastAsia="ru-RU"/>
              </w:rPr>
              <w:t>изменени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6D2430">
              <w:rPr>
                <w:sz w:val="24"/>
                <w:szCs w:val="24"/>
                <w:lang w:eastAsia="ru-RU"/>
              </w:rPr>
              <w:t xml:space="preserve"> в Закон № 198 от 26 июля 2007 года о юридической помощи, гарантированной государством</w:t>
            </w:r>
            <w:r>
              <w:rPr>
                <w:sz w:val="24"/>
                <w:szCs w:val="24"/>
                <w:lang w:eastAsia="ru-RU"/>
              </w:rPr>
              <w:t xml:space="preserve">, с целью </w:t>
            </w:r>
            <w:r w:rsidRPr="006D2430">
              <w:rPr>
                <w:sz w:val="24"/>
                <w:szCs w:val="24"/>
                <w:lang w:eastAsia="ru-RU"/>
              </w:rPr>
              <w:t xml:space="preserve"> включ</w:t>
            </w:r>
            <w:r>
              <w:rPr>
                <w:sz w:val="24"/>
                <w:szCs w:val="24"/>
                <w:lang w:eastAsia="ru-RU"/>
              </w:rPr>
              <w:t xml:space="preserve">ения </w:t>
            </w:r>
            <w:r w:rsidRPr="006D2430">
              <w:rPr>
                <w:sz w:val="24"/>
                <w:szCs w:val="24"/>
                <w:lang w:eastAsia="ru-RU"/>
              </w:rPr>
              <w:t xml:space="preserve"> жертв торговли людьми в категорию лиц, имеющих право на квалифицированную </w:t>
            </w:r>
            <w:r w:rsidRPr="006D2430">
              <w:rPr>
                <w:sz w:val="24"/>
                <w:szCs w:val="24"/>
                <w:lang w:eastAsia="ru-RU"/>
              </w:rPr>
              <w:lastRenderedPageBreak/>
              <w:t>юридическую помощь, не зависимо от уровня их доходов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lastRenderedPageBreak/>
              <w:t xml:space="preserve">Министерство юстиции </w:t>
            </w:r>
          </w:p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пределах </w:t>
            </w:r>
            <w:r w:rsidRPr="006D2430">
              <w:rPr>
                <w:color w:val="000000"/>
                <w:sz w:val="24"/>
                <w:szCs w:val="24"/>
                <w:lang w:eastAsia="ru-RU"/>
              </w:rPr>
              <w:t>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Измененный</w:t>
            </w:r>
            <w:r w:rsidRPr="006D2430">
              <w:rPr>
                <w:sz w:val="24"/>
                <w:szCs w:val="24"/>
                <w:lang w:eastAsia="ru-RU"/>
              </w:rPr>
              <w:t xml:space="preserve"> закон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2.2: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Усовершенствова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нормативн</w:t>
            </w:r>
            <w:r>
              <w:rPr>
                <w:b/>
                <w:bCs/>
                <w:sz w:val="24"/>
                <w:szCs w:val="24"/>
                <w:lang w:eastAsia="ru-RU"/>
              </w:rPr>
              <w:t>ой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баз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для криминализации всех форм торговли людьми и установления соответствующего наказания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1.2.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95584">
              <w:rPr>
                <w:sz w:val="24"/>
                <w:szCs w:val="24"/>
                <w:lang w:eastAsia="ru-RU"/>
              </w:rPr>
              <w:t>.</w:t>
            </w:r>
            <w:r w:rsidRPr="006D2430">
              <w:rPr>
                <w:sz w:val="24"/>
                <w:szCs w:val="24"/>
                <w:lang w:eastAsia="ru-RU"/>
              </w:rPr>
              <w:t xml:space="preserve">  Внесение изменений и дополнений в Уголовный кодекс с целью криминализации новых форм эксплуатации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6D2430">
              <w:rPr>
                <w:sz w:val="24"/>
                <w:szCs w:val="24"/>
                <w:lang w:eastAsia="ru-RU"/>
              </w:rPr>
              <w:t xml:space="preserve"> Министерство внутренних дел</w:t>
            </w:r>
          </w:p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 xml:space="preserve">Государственная канцелярия (Постоянный секретариат Национального комитета по </w:t>
            </w:r>
            <w:r>
              <w:rPr>
                <w:sz w:val="24"/>
                <w:szCs w:val="24"/>
                <w:lang w:eastAsia="ru-RU"/>
              </w:rPr>
              <w:t xml:space="preserve"> борьбе с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6D2430">
              <w:rPr>
                <w:sz w:val="24"/>
                <w:szCs w:val="24"/>
                <w:lang w:eastAsia="ru-RU"/>
              </w:rPr>
              <w:t>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Высшая </w:t>
            </w:r>
            <w:r w:rsidRPr="006D2430">
              <w:rPr>
                <w:sz w:val="24"/>
                <w:szCs w:val="24"/>
                <w:lang w:eastAsia="ru-RU"/>
              </w:rPr>
              <w:t>суд</w:t>
            </w:r>
            <w:r>
              <w:rPr>
                <w:sz w:val="24"/>
                <w:szCs w:val="24"/>
                <w:lang w:eastAsia="ru-RU"/>
              </w:rPr>
              <w:t>ебная палата;</w:t>
            </w:r>
          </w:p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</w:t>
            </w:r>
            <w:r w:rsidRPr="006D2430">
              <w:rPr>
                <w:sz w:val="24"/>
                <w:szCs w:val="24"/>
                <w:lang w:eastAsia="ru-RU"/>
              </w:rPr>
              <w:t>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D2430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D2430">
              <w:rPr>
                <w:sz w:val="24"/>
                <w:szCs w:val="24"/>
                <w:lang w:eastAsia="ru-RU"/>
              </w:rPr>
              <w:t>В Уголовный кодекс внесены изменения и дополнения</w:t>
            </w:r>
          </w:p>
          <w:p w:rsidR="008137A8" w:rsidRPr="006D2430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1.3.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потенциала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Общая задача 3:</w:t>
            </w:r>
          </w:p>
          <w:p w:rsidR="008137A8" w:rsidRPr="009E5F1C" w:rsidRDefault="008137A8" w:rsidP="000973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потенциала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специалистов</w:t>
            </w: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 целью эффективного продвижения политики предупреждения 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пресечения </w:t>
            </w: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3.3</w:t>
            </w:r>
            <w:r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специалистов правоохранительных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применению закона и расследованию дел, связанных с торговлей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1.3.1.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пограничн</w:t>
            </w:r>
            <w:r>
              <w:rPr>
                <w:sz w:val="24"/>
                <w:szCs w:val="24"/>
                <w:lang w:eastAsia="ru-RU"/>
              </w:rPr>
              <w:t>ых</w:t>
            </w:r>
            <w:r w:rsidRPr="009E5F1C">
              <w:rPr>
                <w:sz w:val="24"/>
                <w:szCs w:val="24"/>
                <w:lang w:eastAsia="ru-RU"/>
              </w:rPr>
              <w:t xml:space="preserve"> полиц</w:t>
            </w:r>
            <w:r>
              <w:rPr>
                <w:sz w:val="24"/>
                <w:szCs w:val="24"/>
                <w:lang w:eastAsia="ru-RU"/>
              </w:rPr>
              <w:t>ейских</w:t>
            </w:r>
            <w:r w:rsidRPr="009E5F1C">
              <w:rPr>
                <w:sz w:val="24"/>
                <w:szCs w:val="24"/>
                <w:lang w:eastAsia="ru-RU"/>
              </w:rPr>
              <w:t xml:space="preserve">, специалистов Бюро по миграции и беженцам, участковых офицеров полиции 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инспекторов по труд</w:t>
            </w:r>
            <w:r>
              <w:rPr>
                <w:sz w:val="24"/>
                <w:szCs w:val="24"/>
                <w:lang w:eastAsia="ru-RU"/>
              </w:rPr>
              <w:t>у  способам</w:t>
            </w:r>
            <w:r w:rsidRPr="009E5F1C">
              <w:rPr>
                <w:sz w:val="24"/>
                <w:szCs w:val="24"/>
                <w:lang w:eastAsia="ru-RU"/>
              </w:rPr>
              <w:t xml:space="preserve"> действенно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9E5F1C">
              <w:rPr>
                <w:sz w:val="24"/>
                <w:szCs w:val="24"/>
                <w:lang w:eastAsia="ru-RU"/>
              </w:rPr>
              <w:t xml:space="preserve"> реагирова</w:t>
            </w:r>
            <w:r>
              <w:rPr>
                <w:sz w:val="24"/>
                <w:szCs w:val="24"/>
                <w:lang w:eastAsia="ru-RU"/>
              </w:rPr>
              <w:t>ния</w:t>
            </w:r>
            <w:r w:rsidRPr="009E5F1C">
              <w:rPr>
                <w:sz w:val="24"/>
                <w:szCs w:val="24"/>
                <w:lang w:eastAsia="ru-RU"/>
              </w:rPr>
              <w:t xml:space="preserve"> на случаи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внутренних дел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Международный центр “</w:t>
            </w:r>
            <w:r>
              <w:rPr>
                <w:sz w:val="24"/>
                <w:szCs w:val="24"/>
                <w:lang w:val="en-GB" w:eastAsia="ru-RU"/>
              </w:rPr>
              <w:t>La</w:t>
            </w:r>
            <w:r w:rsidRPr="006F7CB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обученных специалистов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разработанных модулей/тем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1.3.2. Разработ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курс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дистанционного обучения </w:t>
            </w:r>
            <w:r>
              <w:rPr>
                <w:sz w:val="24"/>
                <w:szCs w:val="24"/>
                <w:lang w:eastAsia="ru-RU"/>
              </w:rPr>
              <w:t xml:space="preserve"> в области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для Центра повышения квалификации в области пограничной безопасности (</w:t>
            </w:r>
            <w:r>
              <w:rPr>
                <w:sz w:val="24"/>
                <w:szCs w:val="24"/>
                <w:lang w:eastAsia="ru-RU"/>
              </w:rPr>
              <w:t>согласно компетенции,  профилю</w:t>
            </w:r>
            <w:r w:rsidRPr="009E5F1C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 (Г</w:t>
            </w:r>
            <w:r>
              <w:rPr>
                <w:sz w:val="24"/>
                <w:szCs w:val="24"/>
                <w:lang w:eastAsia="ru-RU"/>
              </w:rPr>
              <w:t xml:space="preserve">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Курс дистанционного обучения разработан, прошел пилот</w:t>
            </w:r>
            <w:r>
              <w:rPr>
                <w:sz w:val="24"/>
                <w:szCs w:val="24"/>
                <w:lang w:eastAsia="ru-RU"/>
              </w:rPr>
              <w:t xml:space="preserve">ирование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1.3.3. Организ</w:t>
            </w:r>
            <w:r>
              <w:rPr>
                <w:sz w:val="24"/>
                <w:szCs w:val="24"/>
                <w:lang w:eastAsia="ru-RU"/>
              </w:rPr>
              <w:t xml:space="preserve">ация для работников  Пограничной полиции </w:t>
            </w:r>
            <w:r w:rsidRPr="009E5F1C">
              <w:rPr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курс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по идентификации жертв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 (Г</w:t>
            </w:r>
            <w:r>
              <w:rPr>
                <w:sz w:val="24"/>
                <w:szCs w:val="24"/>
                <w:lang w:eastAsia="ru-RU"/>
              </w:rPr>
              <w:t xml:space="preserve">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>оличество обученных специалистов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1.3.4. Организ</w:t>
            </w:r>
            <w:r>
              <w:rPr>
                <w:sz w:val="24"/>
                <w:szCs w:val="24"/>
                <w:lang w:eastAsia="ru-RU"/>
              </w:rPr>
              <w:t xml:space="preserve">ация </w:t>
            </w:r>
            <w:r w:rsidRPr="009E5F1C">
              <w:rPr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курс</w:t>
            </w:r>
            <w:r>
              <w:rPr>
                <w:sz w:val="24"/>
                <w:szCs w:val="24"/>
                <w:lang w:eastAsia="ru-RU"/>
              </w:rPr>
              <w:t xml:space="preserve">ов </w:t>
            </w:r>
            <w:r w:rsidRPr="009E5F1C">
              <w:rPr>
                <w:sz w:val="24"/>
                <w:szCs w:val="24"/>
                <w:lang w:eastAsia="ru-RU"/>
              </w:rPr>
              <w:t xml:space="preserve"> для следователей Главной инспекции пограничной полиции по юридическим и операционным вопросам, связанным с торговлей людьми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9E5F1C">
              <w:rPr>
                <w:sz w:val="24"/>
                <w:szCs w:val="24"/>
                <w:lang w:eastAsia="ru-RU"/>
              </w:rPr>
              <w:t>(Г</w:t>
            </w:r>
            <w:r>
              <w:rPr>
                <w:sz w:val="24"/>
                <w:szCs w:val="24"/>
                <w:lang w:eastAsia="ru-RU"/>
              </w:rPr>
              <w:t xml:space="preserve">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обученных специалистов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1.3.5. Организ</w:t>
            </w:r>
            <w:r>
              <w:rPr>
                <w:sz w:val="24"/>
                <w:szCs w:val="24"/>
                <w:lang w:eastAsia="ru-RU"/>
              </w:rPr>
              <w:t xml:space="preserve">ация рабочего </w:t>
            </w:r>
            <w:r w:rsidRPr="009E5F1C">
              <w:rPr>
                <w:sz w:val="24"/>
                <w:szCs w:val="24"/>
                <w:lang w:eastAsia="ru-RU"/>
              </w:rPr>
              <w:t>семинар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 созданию и работе совместных следственных бригад по вопросам, касающимся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Семинар проведен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количество обученных участников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1.3.6. </w:t>
            </w:r>
            <w:r>
              <w:rPr>
                <w:sz w:val="24"/>
                <w:szCs w:val="24"/>
                <w:lang w:eastAsia="ru-RU"/>
              </w:rPr>
              <w:t xml:space="preserve">Обеспечение </w:t>
            </w:r>
            <w:r w:rsidRPr="009E5F1C">
              <w:rPr>
                <w:sz w:val="24"/>
                <w:szCs w:val="24"/>
                <w:lang w:eastAsia="ru-RU"/>
              </w:rPr>
              <w:t xml:space="preserve"> Главной инспекции пограничной полиции оборудование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 xml:space="preserve"> для высококачественных учебных курсов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9E5F1C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 xml:space="preserve">Генеральный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Оборудование закуплено, используется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1.3.7. Проведение региональных (международных) тематических семинаров в области предупреждения и пресечения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6F7CB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Государственная канцелярия (Постоянный секретариат Национального комитета по </w:t>
            </w:r>
            <w:r>
              <w:rPr>
                <w:sz w:val="24"/>
                <w:szCs w:val="24"/>
                <w:lang w:eastAsia="ru-RU"/>
              </w:rPr>
              <w:t xml:space="preserve"> борьбе с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395584">
              <w:rPr>
                <w:sz w:val="24"/>
                <w:szCs w:val="24"/>
                <w:lang w:eastAsia="ru-RU"/>
              </w:rPr>
              <w:t>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Министерство внутренних дел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Миссия Международной организации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2018-2020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6 региональных  семинаров проведе</w:t>
            </w:r>
            <w:r>
              <w:rPr>
                <w:sz w:val="24"/>
                <w:szCs w:val="24"/>
                <w:lang w:eastAsia="ru-RU"/>
              </w:rPr>
              <w:t>но;</w:t>
            </w: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Число специалистов из правоохранительных органов и органов местного публичного управления с компетенциями в области обучения</w:t>
            </w:r>
          </w:p>
        </w:tc>
      </w:tr>
      <w:tr w:rsidR="008137A8" w:rsidRPr="009E5F1C" w:rsidTr="00097397">
        <w:trPr>
          <w:trHeight w:val="1962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1.3.8. Организ</w:t>
            </w:r>
            <w:r>
              <w:rPr>
                <w:sz w:val="24"/>
                <w:szCs w:val="24"/>
                <w:lang w:eastAsia="ru-RU"/>
              </w:rPr>
              <w:t xml:space="preserve">ация </w:t>
            </w:r>
            <w:r w:rsidRPr="009E5F1C">
              <w:rPr>
                <w:sz w:val="24"/>
                <w:szCs w:val="24"/>
                <w:lang w:eastAsia="ru-RU"/>
              </w:rPr>
              <w:t>кругл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стол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 идентификации жертв торговли людьми</w:t>
            </w:r>
            <w:r>
              <w:rPr>
                <w:sz w:val="24"/>
                <w:szCs w:val="24"/>
                <w:lang w:eastAsia="ru-RU"/>
              </w:rPr>
              <w:t>, имеющих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гражданство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Республики Молдова, выявленных с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румынскими документами, удостоверяющими личность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внутренних дел (Центр по </w:t>
            </w:r>
            <w:r>
              <w:rPr>
                <w:sz w:val="24"/>
                <w:szCs w:val="24"/>
                <w:lang w:eastAsia="ru-RU"/>
              </w:rPr>
              <w:t xml:space="preserve">борьбе с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Миссия </w:t>
            </w:r>
            <w:r w:rsidRPr="009E5F1C">
              <w:rPr>
                <w:sz w:val="24"/>
                <w:szCs w:val="24"/>
                <w:lang w:eastAsia="ru-RU"/>
              </w:rPr>
              <w:t>Международн</w:t>
            </w:r>
            <w:r>
              <w:rPr>
                <w:sz w:val="24"/>
                <w:szCs w:val="24"/>
                <w:lang w:eastAsia="ru-RU"/>
              </w:rPr>
              <w:t xml:space="preserve">ой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Круглый стол организован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3.4: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ление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потенциал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специализированного подразделения Генеральной прокуратуры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1.3.9. Обучение прокуроров из специализированного подразделения Генеральной прокуратуры и специалистов Центра по пресечению торговли людей в области составления  документов  политик  и   аналитического подхода к явлению торговли людьми, включая и другие преступные явления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Национальный институт юстиции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Министерство внутренних дел (Центр по борьбе с торговлей людьми) 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Высший совет прокуроров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международные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395584">
              <w:rPr>
                <w:sz w:val="24"/>
                <w:szCs w:val="24"/>
                <w:lang w:eastAsia="ru-RU"/>
              </w:rPr>
              <w:t>партнеры по развитию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2018-2020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обученных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разработанных модулей/тем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3.5: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Созда</w:t>
            </w:r>
            <w:r>
              <w:rPr>
                <w:b/>
                <w:bCs/>
                <w:sz w:val="24"/>
                <w:szCs w:val="24"/>
                <w:lang w:eastAsia="ru-RU"/>
              </w:rPr>
              <w:t>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непрерывного обучения для сотрудников компетентных органов, </w:t>
            </w:r>
            <w:r>
              <w:rPr>
                <w:b/>
                <w:bCs/>
                <w:sz w:val="24"/>
                <w:szCs w:val="24"/>
                <w:lang w:eastAsia="ru-RU"/>
              </w:rPr>
              <w:t>наделенных,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в соответствии с законодательством</w:t>
            </w:r>
            <w:r>
              <w:rPr>
                <w:b/>
                <w:bCs/>
                <w:sz w:val="24"/>
                <w:szCs w:val="24"/>
                <w:lang w:eastAsia="ru-RU"/>
              </w:rPr>
              <w:t>, полномочиями по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расследова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нию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, преследова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нию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судебному рассмотрению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дел, связанны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 торговлей людьми</w:t>
            </w:r>
          </w:p>
        </w:tc>
      </w:tr>
      <w:tr w:rsidR="008137A8" w:rsidRPr="009E5F1C" w:rsidTr="00097397">
        <w:trPr>
          <w:trHeight w:val="254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1.3.10. </w:t>
            </w:r>
            <w:r>
              <w:rPr>
                <w:sz w:val="24"/>
                <w:szCs w:val="24"/>
                <w:lang w:eastAsia="ru-RU"/>
              </w:rPr>
              <w:t xml:space="preserve">Формирование </w:t>
            </w:r>
            <w:r w:rsidRPr="009E5F1C">
              <w:rPr>
                <w:sz w:val="24"/>
                <w:szCs w:val="24"/>
                <w:lang w:eastAsia="ru-RU"/>
              </w:rPr>
              <w:t>профессиональны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навык</w:t>
            </w:r>
            <w:r>
              <w:rPr>
                <w:sz w:val="24"/>
                <w:szCs w:val="24"/>
                <w:lang w:eastAsia="ru-RU"/>
              </w:rPr>
              <w:t>ов,</w:t>
            </w:r>
            <w:r w:rsidRPr="009E5F1C">
              <w:rPr>
                <w:sz w:val="24"/>
                <w:szCs w:val="24"/>
                <w:lang w:eastAsia="ru-RU"/>
              </w:rPr>
              <w:t xml:space="preserve">  необходимы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 w:rsidRPr="009E5F1C">
              <w:rPr>
                <w:sz w:val="24"/>
                <w:szCs w:val="24"/>
                <w:lang w:eastAsia="ru-RU"/>
              </w:rPr>
              <w:t>специалист</w:t>
            </w:r>
            <w:r>
              <w:rPr>
                <w:sz w:val="24"/>
                <w:szCs w:val="24"/>
                <w:lang w:eastAsia="ru-RU"/>
              </w:rPr>
              <w:t>ам</w:t>
            </w:r>
            <w:r w:rsidRPr="009E5F1C">
              <w:rPr>
                <w:sz w:val="24"/>
                <w:szCs w:val="24"/>
                <w:lang w:eastAsia="ru-RU"/>
              </w:rPr>
              <w:t xml:space="preserve"> из правоохранительных органов для расследования, преследования и судебного рассмотрения дел, связанных с торговлей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Национальный институт юстиции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Высший совет магистратуры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Высший совет прокуроров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2018-2020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утвержденного 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 xml:space="preserve">обученных специалистов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(полицейские, прокуроры, судьи, помощники судей)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разработанных модулей/тем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1.3.11.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 сотрудников полиции </w:t>
            </w:r>
            <w:r>
              <w:rPr>
                <w:sz w:val="24"/>
                <w:szCs w:val="24"/>
                <w:lang w:eastAsia="ru-RU"/>
              </w:rPr>
              <w:t xml:space="preserve">осуществлению процедуры уголовного преследования, </w:t>
            </w:r>
            <w:r w:rsidRPr="009E5F1C">
              <w:rPr>
                <w:sz w:val="24"/>
                <w:szCs w:val="24"/>
                <w:lang w:eastAsia="ru-RU"/>
              </w:rPr>
              <w:t>связанн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с отмыванием денег, и использова</w:t>
            </w:r>
            <w:r>
              <w:rPr>
                <w:sz w:val="24"/>
                <w:szCs w:val="24"/>
                <w:lang w:eastAsia="ru-RU"/>
              </w:rPr>
              <w:t xml:space="preserve">нию </w:t>
            </w:r>
            <w:r w:rsidRPr="009E5F1C">
              <w:rPr>
                <w:sz w:val="24"/>
                <w:szCs w:val="24"/>
                <w:lang w:eastAsia="ru-RU"/>
              </w:rPr>
              <w:t>некоторы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техник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финансового расследования в случаях торговли людьми</w:t>
            </w:r>
            <w:r>
              <w:rPr>
                <w:sz w:val="24"/>
                <w:szCs w:val="24"/>
                <w:lang w:eastAsia="ru-RU"/>
              </w:rPr>
              <w:t xml:space="preserve"> и</w:t>
            </w:r>
            <w:r w:rsidRPr="009E5F1C">
              <w:rPr>
                <w:sz w:val="24"/>
                <w:szCs w:val="24"/>
                <w:lang w:eastAsia="ru-RU"/>
              </w:rPr>
              <w:t xml:space="preserve"> разработ</w:t>
            </w:r>
            <w:r>
              <w:rPr>
                <w:sz w:val="24"/>
                <w:szCs w:val="24"/>
                <w:lang w:eastAsia="ru-RU"/>
              </w:rPr>
              <w:t>ке р</w:t>
            </w:r>
            <w:r w:rsidRPr="009E5F1C">
              <w:rPr>
                <w:sz w:val="24"/>
                <w:szCs w:val="24"/>
                <w:lang w:eastAsia="ru-RU"/>
              </w:rPr>
              <w:t>уководств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 финансовому расследованию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Национальный центр по борьбе с коррупцией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количество бенефициаров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разработан</w:t>
            </w:r>
            <w:r>
              <w:rPr>
                <w:sz w:val="24"/>
                <w:szCs w:val="24"/>
                <w:lang w:eastAsia="ru-RU"/>
              </w:rPr>
              <w:t>ное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9E5F1C">
              <w:rPr>
                <w:sz w:val="24"/>
                <w:szCs w:val="24"/>
                <w:lang w:eastAsia="ru-RU"/>
              </w:rPr>
              <w:t xml:space="preserve">уководство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3.6: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Прове</w:t>
            </w:r>
            <w:r>
              <w:rPr>
                <w:b/>
                <w:bCs/>
                <w:sz w:val="24"/>
                <w:szCs w:val="24"/>
                <w:lang w:eastAsia="ru-RU"/>
              </w:rPr>
              <w:t>дение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специализированны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х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курс</w:t>
            </w:r>
            <w:r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(по предупреждению торговли людьми) для </w:t>
            </w:r>
            <w:r>
              <w:rPr>
                <w:b/>
                <w:bCs/>
                <w:sz w:val="24"/>
                <w:szCs w:val="24"/>
                <w:lang w:eastAsia="ru-RU"/>
              </w:rPr>
              <w:t>персонала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(воздушн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, дорожн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, железнодорожн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морско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1.3.12.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специализированн</w:t>
            </w:r>
            <w:r>
              <w:rPr>
                <w:sz w:val="24"/>
                <w:szCs w:val="24"/>
                <w:lang w:eastAsia="ru-RU"/>
              </w:rPr>
              <w:t>ого персонала в области</w:t>
            </w:r>
            <w:r w:rsidRPr="009E5F1C">
              <w:rPr>
                <w:sz w:val="24"/>
                <w:szCs w:val="24"/>
                <w:lang w:eastAsia="ru-RU"/>
              </w:rPr>
              <w:t xml:space="preserve"> воздушного, дорожного, железнодорожного и морского транспорта с целью предупреждения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ГП </w:t>
            </w:r>
            <w:r>
              <w:rPr>
                <w:sz w:val="24"/>
                <w:szCs w:val="24"/>
                <w:lang w:eastAsia="ru-RU"/>
              </w:rPr>
              <w:t xml:space="preserve">Авиакомпания </w:t>
            </w:r>
            <w:r>
              <w:rPr>
                <w:sz w:val="24"/>
                <w:szCs w:val="24"/>
                <w:lang w:eastAsia="ru-RU"/>
              </w:rPr>
              <w:lastRenderedPageBreak/>
              <w:t>„</w:t>
            </w:r>
            <w:r w:rsidRPr="009E5F1C">
              <w:rPr>
                <w:sz w:val="24"/>
                <w:szCs w:val="24"/>
                <w:lang w:eastAsia="ru-RU"/>
              </w:rPr>
              <w:t xml:space="preserve">AIR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Moldova</w:t>
            </w:r>
            <w:proofErr w:type="spellEnd"/>
            <w:r w:rsidRPr="004050D0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ГП «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Calea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Ferata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din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Moldova</w:t>
            </w:r>
            <w:proofErr w:type="spellEnd"/>
            <w:r w:rsidRPr="004050D0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Национальное агентство автомобильного транспорта</w:t>
            </w:r>
            <w:r>
              <w:rPr>
                <w:sz w:val="24"/>
                <w:szCs w:val="24"/>
                <w:lang w:eastAsia="ru-RU"/>
              </w:rPr>
              <w:t xml:space="preserve">; Управление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порт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Дж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9E5F1C">
              <w:rPr>
                <w:sz w:val="24"/>
                <w:szCs w:val="24"/>
                <w:lang w:eastAsia="ru-RU"/>
              </w:rPr>
              <w:t>рдж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9E5F1C">
              <w:rPr>
                <w:sz w:val="24"/>
                <w:szCs w:val="24"/>
                <w:lang w:eastAsia="ru-RU"/>
              </w:rPr>
              <w:t>лешть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Государственная канцелярия (Постоянный секретариат Национального комитета по </w:t>
            </w:r>
            <w:r>
              <w:rPr>
                <w:sz w:val="24"/>
                <w:szCs w:val="24"/>
                <w:lang w:eastAsia="ru-RU"/>
              </w:rPr>
              <w:t>борьбе с торговлей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19433B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hyperlink r:id="rId6" w:tooltip="Home" w:history="1">
              <w:r w:rsidRPr="0019433B">
                <w:rPr>
                  <w:rFonts w:eastAsia="Calibri"/>
                  <w:sz w:val="24"/>
                  <w:szCs w:val="24"/>
                  <w:lang w:eastAsia="ru-RU"/>
                </w:rPr>
                <w:t xml:space="preserve">Министерство </w:t>
              </w:r>
              <w:r w:rsidRPr="0019433B">
                <w:rPr>
                  <w:rFonts w:eastAsia="Calibri"/>
                  <w:sz w:val="24"/>
                  <w:szCs w:val="24"/>
                  <w:lang w:eastAsia="ru-RU"/>
                </w:rPr>
                <w:lastRenderedPageBreak/>
                <w:t>экономики и инфраструктуры</w:t>
              </w:r>
            </w:hyperlink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Международная организация по миграции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2019-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>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Внешние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ежегодно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проходящих обучение специализированных сотрудников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3.7: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Повышение уровня области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знания специалист</w:t>
            </w:r>
            <w:r>
              <w:rPr>
                <w:b/>
                <w:bCs/>
                <w:sz w:val="24"/>
                <w:szCs w:val="24"/>
                <w:lang w:eastAsia="ru-RU"/>
              </w:rPr>
              <w:t>ами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по борьбе с торговлей людьми, работающи</w:t>
            </w:r>
            <w:r>
              <w:rPr>
                <w:b/>
                <w:bCs/>
                <w:sz w:val="24"/>
                <w:szCs w:val="24"/>
                <w:lang w:eastAsia="ru-RU"/>
              </w:rPr>
              <w:t>ми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в учреждениях на уровне административно-территориальных органов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1.3.13. Консолидация профессионального потенциала  членов территориальных комиссий по пресечению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Государственная канцелярия (Постоянный секретариат Национального комитета по </w:t>
            </w:r>
            <w:r>
              <w:rPr>
                <w:sz w:val="24"/>
                <w:szCs w:val="24"/>
                <w:lang w:eastAsia="ru-RU"/>
              </w:rPr>
              <w:t>борьбе с торговлей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395584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5584">
              <w:rPr>
                <w:sz w:val="24"/>
                <w:szCs w:val="24"/>
                <w:lang w:eastAsia="ru-RU"/>
              </w:rPr>
              <w:t>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Международная организация по миграции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2019-2020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 обученных специалистов с компетенциями в данной области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1.3.14. Обеспечение подготовки специалистов с </w:t>
            </w: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компетенциями в области институциональных механизмов, координирующих и осуществляющих мониторинг политик по пресечению 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Государственная канцелярия (Постоянный </w:t>
            </w: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секретариат Национального комитета по </w:t>
            </w:r>
            <w:r>
              <w:rPr>
                <w:sz w:val="24"/>
                <w:szCs w:val="24"/>
                <w:lang w:eastAsia="ru-RU"/>
              </w:rPr>
              <w:t>борьбе с торговлей</w:t>
            </w:r>
            <w:r w:rsidRPr="00395584">
              <w:rPr>
                <w:sz w:val="24"/>
                <w:szCs w:val="24"/>
                <w:lang w:eastAsia="ru-RU"/>
              </w:rPr>
              <w:t xml:space="preserve"> людьми)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395584">
              <w:rPr>
                <w:sz w:val="24"/>
                <w:szCs w:val="24"/>
                <w:lang w:eastAsia="ru-RU"/>
              </w:rPr>
              <w:t xml:space="preserve">  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95584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395584">
              <w:rPr>
                <w:sz w:val="24"/>
                <w:szCs w:val="24"/>
                <w:lang w:eastAsia="ru-RU"/>
              </w:rPr>
              <w:t xml:space="preserve">  Национальное агентство социально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395584">
              <w:rPr>
                <w:sz w:val="24"/>
                <w:szCs w:val="24"/>
                <w:lang w:eastAsia="ru-RU"/>
              </w:rPr>
              <w:t xml:space="preserve"> помощи)</w:t>
            </w:r>
            <w:proofErr w:type="gramEnd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Pr="00395584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 xml:space="preserve">местного публичного управления; 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Миссия </w:t>
            </w:r>
            <w:r w:rsidRPr="00395584">
              <w:rPr>
                <w:sz w:val="24"/>
                <w:szCs w:val="24"/>
                <w:lang w:eastAsia="ru-RU"/>
              </w:rPr>
              <w:t xml:space="preserve">Международной организации по миграции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>2018-2020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 количество ознакомительных визитов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семинаров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обученных специалистов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1.3.15. Обеспечение  осуществления  смешанного обучения, в том числе  основанного на гендерных вопросах, для специалистов из системы социальной защиты и правоохранительных органов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395584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395584">
              <w:rPr>
                <w:sz w:val="24"/>
                <w:szCs w:val="24"/>
                <w:lang w:eastAsia="ru-RU"/>
              </w:rPr>
              <w:t xml:space="preserve"> 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органы 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Организация по безопасности и сотрудничеству в Европе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2018-2020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395584">
              <w:rPr>
                <w:sz w:val="24"/>
                <w:szCs w:val="24"/>
                <w:lang w:eastAsia="ru-RU"/>
              </w:rPr>
              <w:t>обученных специалистов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 xml:space="preserve">1.3.16. Разработка и обновление модулей  начальной и </w:t>
            </w: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непрерывной подготовки для специалистов из органов публичного управления: полицейских, социальных работников, медицинских работников, адвокатов,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пара</w:t>
            </w:r>
            <w:r w:rsidRPr="00395584">
              <w:rPr>
                <w:sz w:val="24"/>
                <w:szCs w:val="24"/>
                <w:lang w:eastAsia="ru-RU"/>
              </w:rPr>
              <w:t>юрист</w:t>
            </w:r>
            <w:r>
              <w:rPr>
                <w:sz w:val="24"/>
                <w:szCs w:val="24"/>
                <w:lang w:eastAsia="ru-RU"/>
              </w:rPr>
              <w:t>ов</w:t>
            </w:r>
            <w:proofErr w:type="spellEnd"/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Министерство здравоохранения, труда и </w:t>
            </w:r>
            <w:r w:rsidRPr="00395584">
              <w:rPr>
                <w:sz w:val="24"/>
                <w:szCs w:val="24"/>
                <w:lang w:eastAsia="ru-RU"/>
              </w:rPr>
              <w:lastRenderedPageBreak/>
              <w:t>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Национальный институт юстиции</w:t>
            </w: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Pr="00395584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>местного публичного управления;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>Международная организация по миграции</w:t>
            </w:r>
          </w:p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lastRenderedPageBreak/>
              <w:t>2018-2020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395584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95584">
              <w:rPr>
                <w:sz w:val="24"/>
                <w:szCs w:val="24"/>
                <w:lang w:eastAsia="ru-RU"/>
              </w:rPr>
              <w:t>Количество разработанных модулей/тем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395584">
              <w:rPr>
                <w:sz w:val="24"/>
                <w:szCs w:val="24"/>
                <w:lang w:eastAsia="ru-RU"/>
              </w:rPr>
              <w:t xml:space="preserve"> </w:t>
            </w:r>
            <w:r w:rsidRPr="00395584">
              <w:rPr>
                <w:sz w:val="24"/>
                <w:szCs w:val="24"/>
                <w:lang w:eastAsia="ru-RU"/>
              </w:rPr>
              <w:lastRenderedPageBreak/>
              <w:t xml:space="preserve">количество дополненных </w:t>
            </w:r>
            <w:proofErr w:type="spellStart"/>
            <w:r>
              <w:rPr>
                <w:sz w:val="24"/>
                <w:szCs w:val="24"/>
                <w:lang w:eastAsia="ru-RU"/>
              </w:rPr>
              <w:t>куррикулумов</w:t>
            </w:r>
            <w:proofErr w:type="spellEnd"/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1.3.17. Прове</w:t>
            </w:r>
            <w:r>
              <w:rPr>
                <w:sz w:val="24"/>
                <w:szCs w:val="24"/>
                <w:lang w:eastAsia="ru-RU"/>
              </w:rPr>
              <w:t xml:space="preserve">дение  </w:t>
            </w:r>
            <w:r w:rsidRPr="009E5F1C">
              <w:rPr>
                <w:sz w:val="24"/>
                <w:szCs w:val="24"/>
                <w:lang w:eastAsia="ru-RU"/>
              </w:rPr>
              <w:t>курс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для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коммунитарных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посредников</w:t>
            </w:r>
          </w:p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 xml:space="preserve">;             </w:t>
            </w:r>
            <w:r w:rsidRPr="009E5F1C">
              <w:rPr>
                <w:sz w:val="24"/>
                <w:szCs w:val="24"/>
                <w:lang w:eastAsia="ru-RU"/>
              </w:rPr>
              <w:t>Бюро межэтнических отношений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  <w:r>
              <w:rPr>
                <w:sz w:val="24"/>
                <w:szCs w:val="24"/>
                <w:lang w:eastAsia="ru-RU"/>
              </w:rPr>
              <w:t xml:space="preserve">; органы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местного публичного управления; </w:t>
            </w:r>
            <w:r w:rsidRPr="009E5F1C">
              <w:rPr>
                <w:sz w:val="24"/>
                <w:szCs w:val="24"/>
                <w:lang w:eastAsia="ru-RU"/>
              </w:rPr>
              <w:t xml:space="preserve">Коалиция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9E5F1C">
              <w:rPr>
                <w:sz w:val="24"/>
                <w:szCs w:val="24"/>
                <w:lang w:eastAsia="ru-RU"/>
              </w:rPr>
              <w:t>Голос ромов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</w:t>
            </w:r>
            <w:r>
              <w:rPr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обученных посредников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1.3.18.  Раз</w:t>
            </w:r>
            <w:r>
              <w:rPr>
                <w:sz w:val="24"/>
                <w:szCs w:val="24"/>
                <w:lang w:eastAsia="ru-RU"/>
              </w:rPr>
              <w:t xml:space="preserve">витие </w:t>
            </w:r>
            <w:r w:rsidRPr="009E5F1C">
              <w:rPr>
                <w:sz w:val="24"/>
                <w:szCs w:val="24"/>
                <w:lang w:eastAsia="ru-RU"/>
              </w:rPr>
              <w:t xml:space="preserve"> и пилот</w:t>
            </w:r>
            <w:r>
              <w:rPr>
                <w:sz w:val="24"/>
                <w:szCs w:val="24"/>
                <w:lang w:eastAsia="ru-RU"/>
              </w:rPr>
              <w:t>ирование  программы обучения адвокатов, предоставляющих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 юридическую помощь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гарантированную </w:t>
            </w:r>
            <w:r>
              <w:rPr>
                <w:sz w:val="24"/>
                <w:szCs w:val="24"/>
                <w:lang w:eastAsia="ru-RU"/>
              </w:rPr>
              <w:t xml:space="preserve">государством, </w:t>
            </w:r>
            <w:r w:rsidRPr="009E5F1C">
              <w:rPr>
                <w:sz w:val="24"/>
                <w:szCs w:val="24"/>
                <w:lang w:eastAsia="ru-RU"/>
              </w:rPr>
              <w:t xml:space="preserve">в сфере помощи жертвам и предполагаемым жертвам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Национальный совет по юридической помощи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юстиции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Программа разработана и прошла пилот</w:t>
            </w:r>
            <w:r>
              <w:rPr>
                <w:sz w:val="24"/>
                <w:szCs w:val="24"/>
                <w:lang w:eastAsia="ru-RU"/>
              </w:rPr>
              <w:t>ирование;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обученных специалистов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1.4. Сбор и анализ статистических данных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Гарантирование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доступ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 точной статической информации и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достоверным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данным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релевантным для феномена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торговл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4.1: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ение приведения в соответствие системы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данных и информаци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анализ и отчеты о ситуации в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данной области и тенденции феномена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торговли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1.4.1. </w:t>
            </w:r>
            <w:r>
              <w:rPr>
                <w:sz w:val="24"/>
                <w:szCs w:val="24"/>
                <w:lang w:eastAsia="ru-RU"/>
              </w:rPr>
              <w:t xml:space="preserve">Приведение в соответствие  </w:t>
            </w:r>
            <w:r w:rsidRPr="00E0013C">
              <w:rPr>
                <w:sz w:val="24"/>
                <w:szCs w:val="24"/>
                <w:lang w:eastAsia="ru-RU"/>
              </w:rPr>
              <w:t xml:space="preserve"> и актуализация  Информационной системы управления  статистическими формулярами   по аспектам, касающимся  положения жертв  такого преступления как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Международная организация по миграции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E0013C">
              <w:rPr>
                <w:sz w:val="24"/>
                <w:szCs w:val="24"/>
                <w:lang w:eastAsia="ru-RU"/>
              </w:rPr>
              <w:t>-2020  годы</w:t>
            </w:r>
          </w:p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Информационная система приведена в соответствие  и актуализирована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1.4.2. Консолидация профессионального потенциала специалистов с  компетенциями по управлению Информационной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системой  управления  статистическими формулярами по аспектам, касающимся  положения жертв такого преступления  как торговля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Государственная канцелярия (Постоянный секретариат Национального комитета по борьбе с торговлей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 Международная организация по миграции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0013C">
              <w:rPr>
                <w:sz w:val="24"/>
                <w:szCs w:val="24"/>
                <w:lang w:eastAsia="ru-RU"/>
              </w:rPr>
              <w:t>-2020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обученных  специалистов с компетенциями в данной области 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1.4.3. Обеспечение проведения  опроса о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E0013C">
              <w:rPr>
                <w:sz w:val="24"/>
                <w:szCs w:val="24"/>
                <w:lang w:eastAsia="ru-RU"/>
              </w:rPr>
              <w:t xml:space="preserve"> уровн</w:t>
            </w:r>
            <w:r>
              <w:rPr>
                <w:sz w:val="24"/>
                <w:szCs w:val="24"/>
                <w:lang w:eastAsia="ru-RU"/>
              </w:rPr>
              <w:t xml:space="preserve">е </w:t>
            </w:r>
            <w:r w:rsidRPr="00E0013C">
              <w:rPr>
                <w:sz w:val="24"/>
                <w:szCs w:val="24"/>
                <w:lang w:eastAsia="ru-RU"/>
              </w:rPr>
              <w:t>информированности населения о</w:t>
            </w:r>
            <w:r>
              <w:rPr>
                <w:sz w:val="24"/>
                <w:szCs w:val="24"/>
                <w:lang w:eastAsia="ru-RU"/>
              </w:rPr>
              <w:t xml:space="preserve"> таком </w:t>
            </w:r>
            <w:r w:rsidRPr="00E0013C">
              <w:rPr>
                <w:sz w:val="24"/>
                <w:szCs w:val="24"/>
                <w:lang w:eastAsia="ru-RU"/>
              </w:rPr>
              <w:t xml:space="preserve"> явлении </w:t>
            </w:r>
            <w:r>
              <w:rPr>
                <w:sz w:val="24"/>
                <w:szCs w:val="24"/>
                <w:lang w:eastAsia="ru-RU"/>
              </w:rPr>
              <w:t>как</w:t>
            </w:r>
            <w:r w:rsidRPr="00E0013C">
              <w:rPr>
                <w:sz w:val="24"/>
                <w:szCs w:val="24"/>
                <w:lang w:eastAsia="ru-RU"/>
              </w:rPr>
              <w:t xml:space="preserve">    торговл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E0013C">
              <w:rPr>
                <w:sz w:val="24"/>
                <w:szCs w:val="24"/>
                <w:lang w:eastAsia="ru-RU"/>
              </w:rPr>
              <w:t xml:space="preserve"> людьми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Международный центр по разработке миграционной политики</w:t>
            </w:r>
          </w:p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2020</w:t>
            </w:r>
          </w:p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val="en-GB"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Опрос проведен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449E2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49E2">
              <w:rPr>
                <w:b/>
                <w:bCs/>
                <w:sz w:val="24"/>
                <w:szCs w:val="24"/>
                <w:lang w:eastAsia="ru-RU"/>
              </w:rPr>
              <w:t>Конкретная задача 4.2: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систематическ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сбор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данных, анализ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соот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несения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с требованиями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1.4.4. Разработ</w:t>
            </w:r>
            <w:r>
              <w:rPr>
                <w:sz w:val="24"/>
                <w:szCs w:val="24"/>
                <w:lang w:eastAsia="ru-RU"/>
              </w:rPr>
              <w:t xml:space="preserve">ка  </w:t>
            </w:r>
            <w:r w:rsidRPr="009E5F1C">
              <w:rPr>
                <w:sz w:val="24"/>
                <w:szCs w:val="24"/>
                <w:lang w:eastAsia="ru-RU"/>
              </w:rPr>
              <w:t>конкретно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9E5F1C">
              <w:rPr>
                <w:sz w:val="24"/>
                <w:szCs w:val="24"/>
                <w:lang w:eastAsia="ru-RU"/>
              </w:rPr>
              <w:t xml:space="preserve"> руководств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 процедуре анализа/ мониторинга ситуации с торговлей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разработанных конкретных руководств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1.4.5. </w:t>
            </w:r>
            <w:r>
              <w:rPr>
                <w:sz w:val="24"/>
                <w:szCs w:val="24"/>
                <w:lang w:eastAsia="ru-RU"/>
              </w:rPr>
              <w:t xml:space="preserve">Внедрение </w:t>
            </w:r>
            <w:r w:rsidRPr="009E5F1C">
              <w:rPr>
                <w:sz w:val="24"/>
                <w:szCs w:val="24"/>
                <w:lang w:eastAsia="ru-RU"/>
              </w:rPr>
              <w:t xml:space="preserve"> территориальны</w:t>
            </w:r>
            <w:r>
              <w:rPr>
                <w:sz w:val="24"/>
                <w:szCs w:val="24"/>
                <w:lang w:eastAsia="ru-RU"/>
              </w:rPr>
              <w:t>ми</w:t>
            </w:r>
            <w:r w:rsidRPr="009E5F1C">
              <w:rPr>
                <w:sz w:val="24"/>
                <w:szCs w:val="24"/>
                <w:lang w:eastAsia="ru-RU"/>
              </w:rPr>
              <w:t xml:space="preserve"> орган</w:t>
            </w:r>
            <w:r>
              <w:rPr>
                <w:sz w:val="24"/>
                <w:szCs w:val="24"/>
                <w:lang w:eastAsia="ru-RU"/>
              </w:rPr>
              <w:t>ами</w:t>
            </w:r>
            <w:r w:rsidRPr="009E5F1C">
              <w:rPr>
                <w:sz w:val="24"/>
                <w:szCs w:val="24"/>
                <w:lang w:eastAsia="ru-RU"/>
              </w:rPr>
              <w:t xml:space="preserve"> социальной защиты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>одул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«С</w:t>
            </w:r>
            <w:r w:rsidRPr="009E5F1C">
              <w:rPr>
                <w:sz w:val="24"/>
                <w:szCs w:val="24"/>
                <w:lang w:eastAsia="ru-RU"/>
              </w:rPr>
              <w:t>оциальны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E5F1C">
              <w:rPr>
                <w:sz w:val="24"/>
                <w:szCs w:val="24"/>
                <w:lang w:eastAsia="ru-RU"/>
              </w:rPr>
              <w:t xml:space="preserve"> услуг</w:t>
            </w:r>
            <w:r>
              <w:rPr>
                <w:sz w:val="24"/>
                <w:szCs w:val="24"/>
                <w:lang w:eastAsia="ru-RU"/>
              </w:rPr>
              <w:t>и»</w:t>
            </w:r>
            <w:r w:rsidRPr="009E5F1C">
              <w:rPr>
                <w:sz w:val="24"/>
                <w:szCs w:val="24"/>
                <w:lang w:eastAsia="ru-RU"/>
              </w:rPr>
              <w:t xml:space="preserve"> в 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>втоматизированн</w:t>
            </w:r>
            <w:r>
              <w:rPr>
                <w:sz w:val="24"/>
                <w:szCs w:val="24"/>
                <w:lang w:eastAsia="ru-RU"/>
              </w:rPr>
              <w:t>ую</w:t>
            </w:r>
            <w:r w:rsidRPr="009E5F1C">
              <w:rPr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sz w:val="24"/>
                <w:szCs w:val="24"/>
                <w:lang w:eastAsia="ru-RU"/>
              </w:rPr>
              <w:t>ую</w:t>
            </w:r>
            <w:r w:rsidRPr="009E5F1C">
              <w:rPr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9E5F1C">
              <w:rPr>
                <w:sz w:val="24"/>
                <w:szCs w:val="24"/>
                <w:lang w:eastAsia="ru-RU"/>
              </w:rPr>
              <w:t xml:space="preserve"> «Социальная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помощь»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здравоохранения, труда и социальной защиты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(Национальное агентство социальной помощи)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Модуль социальных услуг из автоматизированной информационной системы «Социальная помощь» внедрен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4.3: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>ление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управления информацией в сфере торговли людьми</w:t>
            </w:r>
          </w:p>
        </w:tc>
      </w:tr>
      <w:tr w:rsidR="008137A8" w:rsidRPr="009E5F1C" w:rsidTr="00097397">
        <w:trPr>
          <w:trHeight w:val="358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1.4.6. </w:t>
            </w:r>
            <w:r>
              <w:rPr>
                <w:sz w:val="24"/>
                <w:szCs w:val="24"/>
                <w:lang w:eastAsia="ru-RU"/>
              </w:rPr>
              <w:t xml:space="preserve">Гармонизация </w:t>
            </w:r>
            <w:r w:rsidRPr="009E5F1C">
              <w:rPr>
                <w:sz w:val="24"/>
                <w:szCs w:val="24"/>
                <w:lang w:eastAsia="ru-RU"/>
              </w:rPr>
              <w:t>центральн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9E5F1C">
              <w:rPr>
                <w:sz w:val="24"/>
                <w:szCs w:val="24"/>
                <w:lang w:eastAsia="ru-RU"/>
              </w:rPr>
              <w:t xml:space="preserve"> баз</w:t>
            </w:r>
            <w:r>
              <w:rPr>
                <w:sz w:val="24"/>
                <w:szCs w:val="24"/>
                <w:lang w:eastAsia="ru-RU"/>
              </w:rPr>
              <w:t xml:space="preserve">ы учета </w:t>
            </w:r>
            <w:r w:rsidRPr="009E5F1C">
              <w:rPr>
                <w:sz w:val="24"/>
                <w:szCs w:val="24"/>
                <w:lang w:eastAsia="ru-RU"/>
              </w:rPr>
              <w:t xml:space="preserve">уголовных дел, </w:t>
            </w:r>
            <w:r>
              <w:rPr>
                <w:sz w:val="24"/>
                <w:szCs w:val="24"/>
                <w:lang w:eastAsia="ru-RU"/>
              </w:rPr>
              <w:t>открытых по преступлениям, связанным с торговлей людьми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Централизованная база данных откорректирована</w:t>
            </w:r>
          </w:p>
        </w:tc>
      </w:tr>
      <w:tr w:rsidR="008137A8" w:rsidRPr="009E5F1C" w:rsidTr="00097397">
        <w:trPr>
          <w:trHeight w:val="358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1.4.7.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специалистов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 пользова</w:t>
            </w:r>
            <w:r>
              <w:rPr>
                <w:sz w:val="24"/>
                <w:szCs w:val="24"/>
                <w:lang w:eastAsia="ru-RU"/>
              </w:rPr>
              <w:t xml:space="preserve">нию </w:t>
            </w:r>
            <w:r w:rsidRPr="009E5F1C">
              <w:rPr>
                <w:sz w:val="24"/>
                <w:szCs w:val="24"/>
                <w:lang w:eastAsia="ru-RU"/>
              </w:rPr>
              <w:t xml:space="preserve"> Центральн</w:t>
            </w:r>
            <w:r>
              <w:rPr>
                <w:sz w:val="24"/>
                <w:szCs w:val="24"/>
                <w:lang w:eastAsia="ru-RU"/>
              </w:rPr>
              <w:t>ым</w:t>
            </w:r>
            <w:r w:rsidRPr="009E5F1C">
              <w:rPr>
                <w:sz w:val="24"/>
                <w:szCs w:val="24"/>
                <w:lang w:eastAsia="ru-RU"/>
              </w:rPr>
              <w:t xml:space="preserve"> банк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9E5F1C">
              <w:rPr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учебных курсов</w:t>
            </w:r>
            <w:r>
              <w:rPr>
                <w:sz w:val="24"/>
                <w:szCs w:val="24"/>
                <w:lang w:eastAsia="ru-RU"/>
              </w:rPr>
              <w:t xml:space="preserve">;      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обученных специалистов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4.4: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й в целях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отраж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тенденци</w:t>
            </w:r>
            <w:r>
              <w:rPr>
                <w:b/>
                <w:bCs/>
                <w:sz w:val="24"/>
                <w:szCs w:val="24"/>
                <w:lang w:eastAsia="ru-RU"/>
              </w:rPr>
              <w:t>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торговли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1.4.8.</w:t>
            </w:r>
            <w:r w:rsidRPr="004A47E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Рассмотрение </w:t>
            </w:r>
            <w:r w:rsidRPr="009E5F1C">
              <w:rPr>
                <w:sz w:val="24"/>
                <w:szCs w:val="24"/>
                <w:lang w:eastAsia="ru-RU"/>
              </w:rPr>
              <w:t>студент</w:t>
            </w:r>
            <w:r>
              <w:rPr>
                <w:sz w:val="24"/>
                <w:szCs w:val="24"/>
                <w:lang w:eastAsia="ru-RU"/>
              </w:rPr>
              <w:t xml:space="preserve">ами </w:t>
            </w:r>
            <w:r w:rsidRPr="009E5F1C">
              <w:rPr>
                <w:sz w:val="24"/>
                <w:szCs w:val="24"/>
                <w:lang w:eastAsia="ru-RU"/>
              </w:rPr>
              <w:t xml:space="preserve">магистратуры </w:t>
            </w:r>
            <w:r>
              <w:rPr>
                <w:sz w:val="24"/>
                <w:szCs w:val="24"/>
                <w:lang w:eastAsia="ru-RU"/>
              </w:rPr>
              <w:t xml:space="preserve"> при разработке </w:t>
            </w:r>
            <w:r w:rsidRPr="009E5F1C">
              <w:rPr>
                <w:sz w:val="24"/>
                <w:szCs w:val="24"/>
                <w:lang w:eastAsia="ru-RU"/>
              </w:rPr>
              <w:t xml:space="preserve"> своих магистерских диссертаци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тем, связанны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с  торговл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ее предупреждением и пресечением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образования, культуры и исследований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19538D" w:rsidRDefault="008137A8" w:rsidP="00097397">
            <w:pPr>
              <w:ind w:firstLine="0"/>
              <w:jc w:val="left"/>
              <w:rPr>
                <w:sz w:val="24"/>
                <w:szCs w:val="24"/>
                <w:lang w:val="en-GB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Учреждения высшего образования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подготовленных работ и диссертаций, рассмотренных тем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1.4.9.  Прове</w:t>
            </w:r>
            <w:r>
              <w:rPr>
                <w:sz w:val="24"/>
                <w:szCs w:val="24"/>
                <w:lang w:eastAsia="ru-RU"/>
              </w:rPr>
              <w:t xml:space="preserve">дение </w:t>
            </w:r>
            <w:r w:rsidRPr="009E5F1C">
              <w:rPr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sz w:val="24"/>
                <w:szCs w:val="24"/>
                <w:lang w:eastAsia="ru-RU"/>
              </w:rPr>
              <w:t>й  в целях отражения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феномена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и тенденци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образования, культуры 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исследований;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Учреждения высшего образования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Количество проведенных исследований,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рассмотренных тем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1.4.10. Разработ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исследовани</w:t>
            </w:r>
            <w:r>
              <w:rPr>
                <w:sz w:val="24"/>
                <w:szCs w:val="24"/>
                <w:lang w:eastAsia="ru-RU"/>
              </w:rPr>
              <w:t xml:space="preserve">я </w:t>
            </w:r>
            <w:r w:rsidRPr="009E5F1C">
              <w:rPr>
                <w:sz w:val="24"/>
                <w:szCs w:val="24"/>
                <w:lang w:eastAsia="ru-RU"/>
              </w:rPr>
              <w:t xml:space="preserve">рисков торговли людьми в контексте недавнего миграционного кризиса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дел,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</w:t>
            </w:r>
            <w:r>
              <w:rPr>
                <w:sz w:val="24"/>
                <w:szCs w:val="24"/>
                <w:lang w:eastAsia="ru-RU"/>
              </w:rPr>
              <w:t xml:space="preserve">ый инспекторат   </w:t>
            </w:r>
            <w:r w:rsidRPr="009E5F1C">
              <w:rPr>
                <w:sz w:val="24"/>
                <w:szCs w:val="24"/>
                <w:lang w:eastAsia="ru-RU"/>
              </w:rPr>
              <w:t xml:space="preserve">полиции 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(Бюро по миграции и беженцам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 Г</w:t>
            </w:r>
            <w:r>
              <w:rPr>
                <w:sz w:val="24"/>
                <w:szCs w:val="24"/>
                <w:lang w:eastAsia="ru-RU"/>
              </w:rPr>
              <w:t xml:space="preserve">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9E5F1C">
              <w:rPr>
                <w:sz w:val="24"/>
                <w:szCs w:val="24"/>
                <w:lang w:eastAsia="ru-RU"/>
              </w:rPr>
              <w:t>Центр по борьбе с торговлей людьми)</w:t>
            </w:r>
            <w:proofErr w:type="gramEnd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Международный центр “</w:t>
            </w:r>
            <w:r>
              <w:rPr>
                <w:sz w:val="24"/>
                <w:szCs w:val="24"/>
                <w:lang w:val="en-GB" w:eastAsia="ru-RU"/>
              </w:rPr>
              <w:t xml:space="preserve">La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Исследование разработано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опубликовано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1.5. Эффективный менеджмент финансовы</w:t>
            </w:r>
            <w:r>
              <w:rPr>
                <w:b/>
                <w:bCs/>
                <w:sz w:val="24"/>
                <w:szCs w:val="24"/>
                <w:lang w:eastAsia="ru-RU"/>
              </w:rPr>
              <w:t>х ресурсов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5: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ление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планирования и управления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финансовыми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средствами из государственного бюджета для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внедрения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мероприятий в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данной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5.1: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Постепенно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увеличение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по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пресечению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торговл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людьми из государственного и местных бюджетов</w:t>
            </w:r>
            <w:proofErr w:type="gramEnd"/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1.5.1.  Планирова</w:t>
            </w:r>
            <w:r>
              <w:rPr>
                <w:sz w:val="24"/>
                <w:szCs w:val="24"/>
                <w:lang w:eastAsia="ru-RU"/>
              </w:rPr>
              <w:t xml:space="preserve">ние </w:t>
            </w:r>
            <w:r w:rsidRPr="009E5F1C">
              <w:rPr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и местных бюджетах  финансовы</w:t>
            </w:r>
            <w:r>
              <w:rPr>
                <w:sz w:val="24"/>
                <w:szCs w:val="24"/>
                <w:lang w:eastAsia="ru-RU"/>
              </w:rPr>
              <w:t>х средств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на проведение </w:t>
            </w:r>
            <w:r w:rsidRPr="009E5F1C">
              <w:rPr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sz w:val="24"/>
                <w:szCs w:val="24"/>
                <w:lang w:eastAsia="ru-RU"/>
              </w:rPr>
              <w:t xml:space="preserve">по </w:t>
            </w:r>
            <w:r w:rsidRPr="009E5F1C">
              <w:rPr>
                <w:sz w:val="24"/>
                <w:szCs w:val="24"/>
                <w:lang w:eastAsia="ru-RU"/>
              </w:rPr>
              <w:t>предупреждени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9E5F1C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lastRenderedPageBreak/>
              <w:t>пресечению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образования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культуры и исследований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финансов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Pr="009E5F1C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>местного публичного  управления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Средства запланированы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1.5.2. Улучш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процедур репатриации путем внесения изменений и дополнений в </w:t>
            </w:r>
            <w:r>
              <w:rPr>
                <w:sz w:val="24"/>
                <w:szCs w:val="24"/>
                <w:lang w:eastAsia="ru-RU"/>
              </w:rPr>
              <w:t>Постановл</w:t>
            </w:r>
            <w:r w:rsidRPr="009E5F1C">
              <w:rPr>
                <w:sz w:val="24"/>
                <w:szCs w:val="24"/>
                <w:lang w:eastAsia="ru-RU"/>
              </w:rPr>
              <w:t>ение Правительства № 948 от 7 августа 2008 г</w:t>
            </w:r>
            <w:r>
              <w:rPr>
                <w:sz w:val="24"/>
                <w:szCs w:val="24"/>
                <w:lang w:eastAsia="ru-RU"/>
              </w:rPr>
              <w:t>. «Об</w:t>
            </w:r>
            <w:r w:rsidRPr="009E5F1C">
              <w:rPr>
                <w:sz w:val="24"/>
                <w:szCs w:val="24"/>
                <w:lang w:eastAsia="ru-RU"/>
              </w:rPr>
              <w:t xml:space="preserve"> утверждении Положения о процедуре репатриации детей и взрослых – жертв торговли людьми, </w:t>
            </w:r>
            <w:r>
              <w:rPr>
                <w:sz w:val="24"/>
                <w:szCs w:val="24"/>
                <w:lang w:eastAsia="ru-RU"/>
              </w:rPr>
              <w:t>лиц, находящихся в трудной ситуации</w:t>
            </w:r>
            <w:r w:rsidRPr="009E5F1C">
              <w:rPr>
                <w:sz w:val="24"/>
                <w:szCs w:val="24"/>
                <w:lang w:eastAsia="ru-RU"/>
              </w:rPr>
              <w:t>, а также детей без сопровождения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sz w:val="24"/>
                <w:szCs w:val="24"/>
                <w:lang w:eastAsia="ru-RU"/>
              </w:rPr>
              <w:t>постановл</w:t>
            </w:r>
            <w:r w:rsidRPr="009E5F1C">
              <w:rPr>
                <w:sz w:val="24"/>
                <w:szCs w:val="24"/>
                <w:lang w:eastAsia="ru-RU"/>
              </w:rPr>
              <w:t>ения Правительства разработан и продвигается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ПРЕДУПРЕЖДЕНИЕ ТОРГОВЛИ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2.1. Информирование широкой общественности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6: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color w:val="C00000"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Повы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шение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уров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ня информирования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широкой общественности о таком явлении, как торговля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6.1: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нформирова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широк</w:t>
            </w:r>
            <w:r>
              <w:rPr>
                <w:b/>
                <w:bCs/>
                <w:sz w:val="24"/>
                <w:szCs w:val="24"/>
                <w:lang w:eastAsia="ru-RU"/>
              </w:rPr>
              <w:t>ой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общественност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о </w:t>
            </w:r>
            <w:r>
              <w:rPr>
                <w:b/>
                <w:bCs/>
                <w:sz w:val="24"/>
                <w:szCs w:val="24"/>
                <w:lang w:eastAsia="ru-RU"/>
              </w:rPr>
              <w:t>текущ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их тенденциях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феномена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торговли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2.1.1. Координирова</w:t>
            </w:r>
            <w:r>
              <w:rPr>
                <w:sz w:val="24"/>
                <w:szCs w:val="24"/>
                <w:lang w:eastAsia="ru-RU"/>
              </w:rPr>
              <w:t xml:space="preserve">ние </w:t>
            </w:r>
            <w:r w:rsidRPr="0020450B">
              <w:rPr>
                <w:sz w:val="24"/>
                <w:szCs w:val="24"/>
                <w:lang w:eastAsia="ru-RU"/>
              </w:rPr>
              <w:t>проведени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20450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20450B">
              <w:rPr>
                <w:sz w:val="24"/>
                <w:szCs w:val="24"/>
                <w:lang w:eastAsia="ru-RU"/>
              </w:rPr>
              <w:t xml:space="preserve">ациональной  кампании </w:t>
            </w:r>
            <w:r>
              <w:rPr>
                <w:sz w:val="24"/>
                <w:szCs w:val="24"/>
                <w:lang w:eastAsia="ru-RU"/>
              </w:rPr>
              <w:t xml:space="preserve">по </w:t>
            </w:r>
            <w:r w:rsidRPr="0020450B">
              <w:rPr>
                <w:sz w:val="24"/>
                <w:szCs w:val="24"/>
                <w:lang w:eastAsia="ru-RU"/>
              </w:rPr>
              <w:t>информ</w:t>
            </w:r>
            <w:r>
              <w:rPr>
                <w:sz w:val="24"/>
                <w:szCs w:val="24"/>
                <w:lang w:eastAsia="ru-RU"/>
              </w:rPr>
              <w:t xml:space="preserve">ированию и  </w:t>
            </w:r>
            <w:r w:rsidRPr="0020450B">
              <w:rPr>
                <w:sz w:val="24"/>
                <w:szCs w:val="24"/>
                <w:lang w:eastAsia="ru-RU"/>
              </w:rPr>
              <w:t>осведомлен</w:t>
            </w:r>
            <w:r>
              <w:rPr>
                <w:sz w:val="24"/>
                <w:szCs w:val="24"/>
                <w:lang w:eastAsia="ru-RU"/>
              </w:rPr>
              <w:t>ию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0450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20450B">
              <w:rPr>
                <w:sz w:val="24"/>
                <w:szCs w:val="24"/>
                <w:lang w:eastAsia="ru-RU"/>
              </w:rPr>
              <w:t>рган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0450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местного публичного управления; </w:t>
            </w:r>
          </w:p>
          <w:p w:rsidR="008137A8" w:rsidRPr="0020450B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20450B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20450B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20450B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0450B">
              <w:rPr>
                <w:sz w:val="24"/>
                <w:szCs w:val="24"/>
                <w:lang w:eastAsia="ru-RU"/>
              </w:rPr>
              <w:t>Кампания проведена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2.1.2. Проведение учебных семинаров по угрозам, которые представляют  явление   торговли людьми и смежные явления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E0013C">
              <w:rPr>
                <w:sz w:val="24"/>
                <w:szCs w:val="24"/>
                <w:lang w:eastAsia="ru-RU"/>
              </w:rPr>
              <w:t xml:space="preserve">  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Генеральная прокуратура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  Местные органы государственной власти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E0013C">
              <w:rPr>
                <w:sz w:val="24"/>
                <w:szCs w:val="24"/>
                <w:lang w:eastAsia="ru-RU"/>
              </w:rPr>
              <w:t xml:space="preserve"> некоммерческие организации </w:t>
            </w:r>
            <w:r>
              <w:rPr>
                <w:sz w:val="24"/>
                <w:szCs w:val="24"/>
                <w:lang w:eastAsia="ru-RU"/>
              </w:rPr>
              <w:t>и средства массовой информации;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Управление Верховного комиссар</w:t>
            </w:r>
            <w:r>
              <w:rPr>
                <w:sz w:val="24"/>
                <w:szCs w:val="24"/>
                <w:lang w:eastAsia="ru-RU"/>
              </w:rPr>
              <w:t>иата Объединенных Наций</w:t>
            </w:r>
            <w:r w:rsidRPr="00E0013C">
              <w:rPr>
                <w:sz w:val="24"/>
                <w:szCs w:val="24"/>
                <w:lang w:eastAsia="ru-RU"/>
              </w:rPr>
              <w:t xml:space="preserve"> по делам беженцев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Число проведенных семинаров; 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число мероприятий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2.1.3.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Координирование информационных кампаний о торговле людьми и связанным с ней преступлениям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канцелярия (Постоянный секретариат Национального комитета по борьбе с торговлей людьми);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образования, культуры и исследований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Генеральная прокуратура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Органы местного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публичного управления; некоммерческие организации и средства массовой информации;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2018-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E0013C">
              <w:rPr>
                <w:color w:val="000000"/>
                <w:sz w:val="24"/>
                <w:szCs w:val="24"/>
                <w:lang w:eastAsia="ru-RU"/>
              </w:rPr>
              <w:lastRenderedPageBreak/>
              <w:t>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Внешние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E0013C">
              <w:rPr>
                <w:sz w:val="24"/>
                <w:szCs w:val="24"/>
                <w:lang w:eastAsia="ru-RU"/>
              </w:rPr>
              <w:t xml:space="preserve">проведенных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мероприятий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E0013C">
              <w:rPr>
                <w:sz w:val="24"/>
                <w:szCs w:val="24"/>
                <w:lang w:eastAsia="ru-RU"/>
              </w:rPr>
              <w:t>участников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31404">
              <w:rPr>
                <w:sz w:val="24"/>
                <w:szCs w:val="24"/>
                <w:lang w:eastAsia="ru-RU"/>
              </w:rPr>
              <w:lastRenderedPageBreak/>
              <w:t>2.1.4.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Обеспечение заявителей и экономических агентов </w:t>
            </w:r>
            <w:r w:rsidRPr="009E5F1C">
              <w:rPr>
                <w:sz w:val="24"/>
                <w:szCs w:val="24"/>
                <w:lang w:eastAsia="ru-RU"/>
              </w:rPr>
              <w:t>информаци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 xml:space="preserve">консультациями </w:t>
            </w:r>
            <w:r w:rsidRPr="009E5F1C">
              <w:rPr>
                <w:sz w:val="24"/>
                <w:szCs w:val="24"/>
                <w:lang w:eastAsia="ru-RU"/>
              </w:rPr>
              <w:t xml:space="preserve"> по законному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трудоустройству в стране и</w:t>
            </w:r>
            <w:r>
              <w:rPr>
                <w:sz w:val="24"/>
                <w:szCs w:val="24"/>
                <w:lang w:eastAsia="ru-RU"/>
              </w:rPr>
              <w:t>/</w:t>
            </w:r>
            <w:r w:rsidRPr="009E5F1C">
              <w:rPr>
                <w:sz w:val="24"/>
                <w:szCs w:val="24"/>
                <w:lang w:eastAsia="ru-RU"/>
              </w:rPr>
              <w:t xml:space="preserve">или за рубежом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здравоохранения, труда и социальной защиты (Национальное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агентство занятости)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Агентство </w:t>
            </w:r>
            <w:r>
              <w:rPr>
                <w:sz w:val="24"/>
                <w:szCs w:val="24"/>
                <w:lang w:eastAsia="ru-RU"/>
              </w:rPr>
              <w:t>государствен</w:t>
            </w:r>
            <w:r w:rsidRPr="009E5F1C">
              <w:rPr>
                <w:sz w:val="24"/>
                <w:szCs w:val="24"/>
                <w:lang w:eastAsia="ru-RU"/>
              </w:rPr>
              <w:t>ных услуг (Департамент регистрации и лицензирования юридических лиц)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проведенных мероприятий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</w:t>
            </w:r>
            <w:r w:rsidRPr="009E5F1C">
              <w:rPr>
                <w:sz w:val="24"/>
                <w:szCs w:val="24"/>
                <w:lang w:eastAsia="ru-RU"/>
              </w:rPr>
              <w:t>о участников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рассмотренные темы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6.2: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нформирова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работодателей о характеристиках преступ</w:t>
            </w:r>
            <w:r>
              <w:rPr>
                <w:b/>
                <w:bCs/>
                <w:sz w:val="24"/>
                <w:szCs w:val="24"/>
                <w:lang w:eastAsia="ru-RU"/>
              </w:rPr>
              <w:t>ности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 фактических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случаях торговли людьми и связанных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ней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преступлениях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2.1.5. Обеспечение обучения работодателей  из частного сектора по тем</w:t>
            </w:r>
            <w:r>
              <w:rPr>
                <w:sz w:val="24"/>
                <w:szCs w:val="24"/>
                <w:lang w:eastAsia="ru-RU"/>
              </w:rPr>
              <w:t>атике</w:t>
            </w:r>
            <w:r w:rsidRPr="00E0013C">
              <w:rPr>
                <w:sz w:val="24"/>
                <w:szCs w:val="24"/>
                <w:lang w:eastAsia="ru-RU"/>
              </w:rPr>
              <w:t xml:space="preserve"> преступлений, связанных с торговлей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Министерство внутренних дел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E0013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E0013C">
              <w:rPr>
                <w:sz w:val="24"/>
                <w:szCs w:val="24"/>
                <w:lang w:eastAsia="ru-RU"/>
              </w:rPr>
              <w:t>ассоциации работодателей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E0013C">
              <w:rPr>
                <w:sz w:val="24"/>
                <w:szCs w:val="24"/>
                <w:lang w:eastAsia="ru-RU"/>
              </w:rPr>
              <w:t>профессиональные союзы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E0013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</w:t>
            </w:r>
            <w:r w:rsidRPr="00E0013C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0013C">
              <w:rPr>
                <w:sz w:val="24"/>
                <w:szCs w:val="24"/>
                <w:lang w:eastAsia="ru-RU"/>
              </w:rPr>
              <w:t xml:space="preserve"> проведенных </w:t>
            </w:r>
            <w:r>
              <w:rPr>
                <w:sz w:val="24"/>
                <w:szCs w:val="24"/>
                <w:lang w:eastAsia="ru-RU"/>
              </w:rPr>
              <w:t>семинаров;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E0013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13C">
              <w:rPr>
                <w:sz w:val="24"/>
                <w:szCs w:val="24"/>
                <w:lang w:eastAsia="ru-RU"/>
              </w:rPr>
              <w:t>обученных</w:t>
            </w:r>
            <w:proofErr w:type="gramEnd"/>
            <w:r w:rsidRPr="00E0013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работодателей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2.1.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E5F1C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Информирование/обучение</w:t>
            </w:r>
            <w:r w:rsidRPr="009E5F1C">
              <w:rPr>
                <w:sz w:val="24"/>
                <w:szCs w:val="24"/>
                <w:lang w:eastAsia="ru-RU"/>
              </w:rPr>
              <w:t xml:space="preserve"> работодател</w:t>
            </w:r>
            <w:r>
              <w:rPr>
                <w:sz w:val="24"/>
                <w:szCs w:val="24"/>
                <w:lang w:eastAsia="ru-RU"/>
              </w:rPr>
              <w:t>ей</w:t>
            </w:r>
            <w:r w:rsidRPr="009E5F1C">
              <w:rPr>
                <w:sz w:val="24"/>
                <w:szCs w:val="24"/>
                <w:lang w:eastAsia="ru-RU"/>
              </w:rPr>
              <w:t xml:space="preserve"> из </w:t>
            </w:r>
            <w:r w:rsidRPr="00E0013C">
              <w:rPr>
                <w:sz w:val="24"/>
                <w:szCs w:val="24"/>
                <w:lang w:eastAsia="ru-RU"/>
              </w:rPr>
              <w:t xml:space="preserve">сельскохозяйственного сектора законной  процедуре трудоустройства и недопущению </w:t>
            </w:r>
            <w:r w:rsidRPr="009E5F1C">
              <w:rPr>
                <w:sz w:val="24"/>
                <w:szCs w:val="24"/>
                <w:lang w:eastAsia="ru-RU"/>
              </w:rPr>
              <w:t xml:space="preserve"> ситуаций трудовой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эксплуатации</w:t>
            </w:r>
            <w:r>
              <w:rPr>
                <w:sz w:val="24"/>
                <w:szCs w:val="24"/>
                <w:lang w:eastAsia="ru-RU"/>
              </w:rPr>
              <w:t xml:space="preserve">  и </w:t>
            </w:r>
            <w:r w:rsidRPr="009E5F1C">
              <w:rPr>
                <w:sz w:val="24"/>
                <w:szCs w:val="24"/>
                <w:lang w:eastAsia="ru-RU"/>
              </w:rPr>
              <w:t xml:space="preserve"> предупрежд</w:t>
            </w:r>
            <w:r>
              <w:rPr>
                <w:sz w:val="24"/>
                <w:szCs w:val="24"/>
                <w:lang w:eastAsia="ru-RU"/>
              </w:rPr>
              <w:t xml:space="preserve">ения 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сельского хозяйства, регионального развития и окружающей среды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труда и социальной защиты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(Национальное агентство занятости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9E5F1C">
              <w:rPr>
                <w:sz w:val="24"/>
                <w:szCs w:val="24"/>
                <w:lang w:eastAsia="ru-RU"/>
              </w:rPr>
              <w:t>Государственная трудовая инспекция)</w:t>
            </w:r>
            <w:proofErr w:type="gramEnd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Национальный центр обучения,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помощи, консультирования и образования Молдовы </w:t>
            </w:r>
            <w:r w:rsidRPr="00E0013C">
              <w:rPr>
                <w:sz w:val="24"/>
                <w:szCs w:val="24"/>
                <w:lang w:eastAsia="ru-RU"/>
              </w:rPr>
              <w:t>“</w:t>
            </w:r>
            <w:r w:rsidRPr="009E5F1C">
              <w:rPr>
                <w:sz w:val="24"/>
                <w:szCs w:val="24"/>
                <w:lang w:eastAsia="ru-RU"/>
              </w:rPr>
              <w:t>NCFACEM</w:t>
            </w:r>
            <w:r w:rsidRPr="00E0013C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ассоциации работодателей</w:t>
            </w:r>
            <w:r>
              <w:rPr>
                <w:sz w:val="24"/>
                <w:szCs w:val="24"/>
                <w:lang w:eastAsia="ru-RU"/>
              </w:rPr>
              <w:t xml:space="preserve">;   </w:t>
            </w:r>
            <w:r w:rsidRPr="009E5F1C">
              <w:rPr>
                <w:sz w:val="24"/>
                <w:szCs w:val="24"/>
                <w:lang w:eastAsia="ru-RU"/>
              </w:rPr>
              <w:t>профессиональные союзы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2019-2020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проведенных </w:t>
            </w:r>
            <w:r>
              <w:rPr>
                <w:sz w:val="24"/>
                <w:szCs w:val="24"/>
                <w:lang w:eastAsia="ru-RU"/>
              </w:rPr>
              <w:t>семинаров;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обученных специалистов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6.3: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нформирова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ние  представителей средств массовой информации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b/>
                <w:bCs/>
                <w:sz w:val="24"/>
                <w:szCs w:val="24"/>
                <w:lang w:eastAsia="ru-RU"/>
              </w:rPr>
              <w:t>правиль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ном освещении тем, связанных с торговлей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2.1.7. Обучение представителей средств массовой информации освещению тем, связанных с предупреждением и борьбой с торговлей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Министерство здравоохранения, труда и социальной защиты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Национальный совет</w:t>
            </w:r>
            <w:r>
              <w:rPr>
                <w:sz w:val="24"/>
                <w:szCs w:val="24"/>
                <w:lang w:eastAsia="ru-RU"/>
              </w:rPr>
              <w:t xml:space="preserve"> по телевидению и радио;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Международный центр по развитию миграционной политики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E0013C">
              <w:rPr>
                <w:sz w:val="24"/>
                <w:szCs w:val="24"/>
                <w:lang w:eastAsia="ru-RU"/>
              </w:rPr>
              <w:t>проведенных учебных 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обученных представителей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местны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E0013C">
              <w:rPr>
                <w:sz w:val="24"/>
                <w:szCs w:val="24"/>
                <w:lang w:eastAsia="ru-RU"/>
              </w:rPr>
              <w:t>/ национальны</w:t>
            </w:r>
            <w:r>
              <w:rPr>
                <w:sz w:val="24"/>
                <w:szCs w:val="24"/>
                <w:lang w:eastAsia="ru-RU"/>
              </w:rPr>
              <w:t>х средств массовой информации</w:t>
            </w:r>
          </w:p>
        </w:tc>
      </w:tr>
      <w:tr w:rsidR="008137A8" w:rsidRPr="009E5F1C" w:rsidTr="00097397">
        <w:trPr>
          <w:trHeight w:val="696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6.4: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Информирование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диаспор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о </w:t>
            </w:r>
            <w:r>
              <w:rPr>
                <w:b/>
                <w:bCs/>
                <w:sz w:val="24"/>
                <w:szCs w:val="24"/>
                <w:lang w:eastAsia="ru-RU"/>
              </w:rPr>
              <w:t>феномене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торговли людьми и его последствиях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2.1.8. </w:t>
            </w:r>
            <w:r>
              <w:rPr>
                <w:sz w:val="24"/>
                <w:szCs w:val="24"/>
                <w:lang w:eastAsia="ru-RU"/>
              </w:rPr>
              <w:t xml:space="preserve">Продвижение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действий по </w:t>
            </w:r>
            <w:r w:rsidRPr="00E0013C">
              <w:rPr>
                <w:sz w:val="24"/>
                <w:szCs w:val="24"/>
                <w:lang w:eastAsia="ru-RU"/>
              </w:rPr>
              <w:t>информ</w:t>
            </w:r>
            <w:r>
              <w:rPr>
                <w:sz w:val="24"/>
                <w:szCs w:val="24"/>
                <w:lang w:eastAsia="ru-RU"/>
              </w:rPr>
              <w:t>ированию</w:t>
            </w:r>
            <w:r w:rsidRPr="00E0013C">
              <w:rPr>
                <w:sz w:val="24"/>
                <w:szCs w:val="24"/>
                <w:lang w:eastAsia="ru-RU"/>
              </w:rPr>
              <w:t>, об</w:t>
            </w:r>
            <w:r>
              <w:rPr>
                <w:sz w:val="24"/>
                <w:szCs w:val="24"/>
                <w:lang w:eastAsia="ru-RU"/>
              </w:rPr>
              <w:t>учению</w:t>
            </w:r>
            <w:r w:rsidRPr="00E0013C">
              <w:rPr>
                <w:sz w:val="24"/>
                <w:szCs w:val="24"/>
                <w:lang w:eastAsia="ru-RU"/>
              </w:rPr>
              <w:t xml:space="preserve"> и коммуникаци</w:t>
            </w:r>
            <w:r>
              <w:rPr>
                <w:sz w:val="24"/>
                <w:szCs w:val="24"/>
                <w:lang w:eastAsia="ru-RU"/>
              </w:rPr>
              <w:t>ям</w:t>
            </w:r>
            <w:r w:rsidRPr="00E0013C">
              <w:rPr>
                <w:sz w:val="24"/>
                <w:szCs w:val="24"/>
                <w:lang w:eastAsia="ru-RU"/>
              </w:rPr>
              <w:t>, в частности для молодежи, посвященных торговле людьми и социальной опасности этого явления, а также связанным с ним проблемам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канцелярия (Бюро по связям с диаспорой)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E0013C">
              <w:rPr>
                <w:sz w:val="24"/>
                <w:szCs w:val="24"/>
                <w:lang w:eastAsia="ru-RU"/>
              </w:rPr>
              <w:t xml:space="preserve"> Министерство образования, культуры и исследований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(Центр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E0013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2018-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E0013C">
              <w:rPr>
                <w:color w:val="000000"/>
                <w:sz w:val="24"/>
                <w:szCs w:val="24"/>
                <w:lang w:eastAsia="ru-RU"/>
              </w:rPr>
              <w:lastRenderedPageBreak/>
              <w:t>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Внешние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организованных мероприятий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E0013C">
              <w:rPr>
                <w:sz w:val="24"/>
                <w:szCs w:val="24"/>
                <w:lang w:eastAsia="ru-RU"/>
              </w:rPr>
              <w:t xml:space="preserve"> участников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E0013C">
              <w:rPr>
                <w:sz w:val="24"/>
                <w:szCs w:val="24"/>
                <w:lang w:eastAsia="ru-RU"/>
              </w:rPr>
              <w:t xml:space="preserve"> вовлеченных стран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E0013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количество опубликованных и распространенных информационных материалов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2.1.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E5F1C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>нформирова</w:t>
            </w:r>
            <w:r>
              <w:rPr>
                <w:sz w:val="24"/>
                <w:szCs w:val="24"/>
                <w:lang w:eastAsia="ru-RU"/>
              </w:rPr>
              <w:t xml:space="preserve">ние </w:t>
            </w:r>
            <w:r w:rsidRPr="009E5F1C">
              <w:rPr>
                <w:sz w:val="24"/>
                <w:szCs w:val="24"/>
                <w:lang w:eastAsia="ru-RU"/>
              </w:rPr>
              <w:t>диаспор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явлении торговли людьми, о его последствиях и об институтах, куда можно обращаться за помощью в случае необходимости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(Бюро по связям с диаспорой)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иностранных дел и европейской интеграции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организованных мероприятий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участников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вовлеченных стран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2.1.1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9E5F1C">
              <w:rPr>
                <w:sz w:val="24"/>
                <w:szCs w:val="24"/>
                <w:lang w:eastAsia="ru-RU"/>
              </w:rPr>
              <w:t>. Организ</w:t>
            </w:r>
            <w:r>
              <w:rPr>
                <w:sz w:val="24"/>
                <w:szCs w:val="24"/>
                <w:lang w:eastAsia="ru-RU"/>
              </w:rPr>
              <w:t xml:space="preserve">ация </w:t>
            </w:r>
            <w:r w:rsidRPr="009E5F1C">
              <w:rPr>
                <w:sz w:val="24"/>
                <w:szCs w:val="24"/>
                <w:lang w:eastAsia="ru-RU"/>
              </w:rPr>
              <w:t>художественн</w:t>
            </w:r>
            <w:r>
              <w:rPr>
                <w:sz w:val="24"/>
                <w:szCs w:val="24"/>
                <w:lang w:eastAsia="ru-RU"/>
              </w:rPr>
              <w:t xml:space="preserve">ого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конкурс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(фотографий/ рисунков), нацеленн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на осведомлен</w:t>
            </w:r>
            <w:r>
              <w:rPr>
                <w:sz w:val="24"/>
                <w:szCs w:val="24"/>
                <w:lang w:eastAsia="ru-RU"/>
              </w:rPr>
              <w:t xml:space="preserve">ие  </w:t>
            </w:r>
            <w:r w:rsidRPr="009E5F1C">
              <w:rPr>
                <w:sz w:val="24"/>
                <w:szCs w:val="24"/>
                <w:lang w:eastAsia="ru-RU"/>
              </w:rPr>
              <w:t xml:space="preserve">молодежи о торговле людьми и связанных </w:t>
            </w:r>
            <w:r>
              <w:rPr>
                <w:sz w:val="24"/>
                <w:szCs w:val="24"/>
                <w:lang w:eastAsia="ru-RU"/>
              </w:rPr>
              <w:t xml:space="preserve">с ней </w:t>
            </w:r>
            <w:r w:rsidRPr="009E5F1C">
              <w:rPr>
                <w:sz w:val="24"/>
                <w:szCs w:val="24"/>
                <w:lang w:eastAsia="ru-RU"/>
              </w:rPr>
              <w:t>преступлениях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образования,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культуры и исследований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Государственная канцелярия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(Постоянный секретариат Национального комитета по борьбе с торговлей людьми)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>органы 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2018-2020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утвержденного 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организованных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конкурсов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участников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2.2. Снижение уязвимости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Общая задача 7:</w:t>
            </w:r>
          </w:p>
          <w:p w:rsidR="008137A8" w:rsidRPr="009E5F1C" w:rsidRDefault="008137A8" w:rsidP="000973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Сни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жение</w:t>
            </w: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уязвимост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E5F1C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граждан к торговле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7.1: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Обеспечение информирования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групп риска о новых тенденциях в торговле людьми и связанных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в связанных с ней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преступлениях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2.2.1. </w:t>
            </w:r>
            <w:r w:rsidRPr="0026082A"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>нформирова</w:t>
            </w:r>
            <w:r>
              <w:rPr>
                <w:sz w:val="24"/>
                <w:szCs w:val="24"/>
                <w:lang w:eastAsia="ru-RU"/>
              </w:rPr>
              <w:t>ние</w:t>
            </w:r>
            <w:r w:rsidRPr="009E5F1C">
              <w:rPr>
                <w:sz w:val="24"/>
                <w:szCs w:val="24"/>
                <w:lang w:eastAsia="ru-RU"/>
              </w:rPr>
              <w:t xml:space="preserve"> детей/учащихся/ студентов/ молодеж</w:t>
            </w:r>
            <w:r>
              <w:rPr>
                <w:sz w:val="24"/>
                <w:szCs w:val="24"/>
                <w:lang w:eastAsia="ru-RU"/>
              </w:rPr>
              <w:t xml:space="preserve">и, </w:t>
            </w:r>
            <w:r w:rsidRPr="009E5F1C">
              <w:rPr>
                <w:sz w:val="24"/>
                <w:szCs w:val="24"/>
                <w:lang w:eastAsia="ru-RU"/>
              </w:rPr>
              <w:t>социально не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защищенных людей о рисках, связанных с новыми тенденциями в </w:t>
            </w:r>
            <w:r>
              <w:rPr>
                <w:sz w:val="24"/>
                <w:szCs w:val="24"/>
                <w:lang w:eastAsia="ru-RU"/>
              </w:rPr>
              <w:t xml:space="preserve">эволюции </w:t>
            </w:r>
            <w:r w:rsidRPr="009E5F1C">
              <w:rPr>
                <w:sz w:val="24"/>
                <w:szCs w:val="24"/>
                <w:lang w:eastAsia="ru-RU"/>
              </w:rPr>
              <w:t>торговл</w:t>
            </w:r>
            <w:r>
              <w:rPr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sz w:val="24"/>
                <w:szCs w:val="24"/>
                <w:lang w:eastAsia="ru-RU"/>
              </w:rPr>
              <w:t xml:space="preserve">людьми,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9E5F1C">
              <w:rPr>
                <w:sz w:val="24"/>
                <w:szCs w:val="24"/>
                <w:lang w:eastAsia="ru-RU"/>
              </w:rPr>
              <w:t xml:space="preserve"> связанных </w:t>
            </w:r>
            <w:r>
              <w:rPr>
                <w:sz w:val="24"/>
                <w:szCs w:val="24"/>
                <w:lang w:eastAsia="ru-RU"/>
              </w:rPr>
              <w:t xml:space="preserve">с ней </w:t>
            </w:r>
            <w:r w:rsidRPr="009E5F1C">
              <w:rPr>
                <w:sz w:val="24"/>
                <w:szCs w:val="24"/>
                <w:lang w:eastAsia="ru-RU"/>
              </w:rPr>
              <w:t>явлениях и о механизмах защиты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образования, культуры и исследований, 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органы 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публичного управления 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встреч, публичных уроков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бенефициаров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проинформированных лиц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7.2: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Разработ</w:t>
            </w:r>
            <w:r>
              <w:rPr>
                <w:b/>
                <w:bCs/>
                <w:sz w:val="24"/>
                <w:szCs w:val="24"/>
                <w:lang w:eastAsia="ru-RU"/>
              </w:rPr>
              <w:t>ка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безопасного трудоустройства молдавских </w:t>
            </w:r>
            <w:proofErr w:type="gramStart"/>
            <w:r w:rsidRPr="009E5F1C">
              <w:rPr>
                <w:b/>
                <w:bCs/>
                <w:sz w:val="24"/>
                <w:szCs w:val="24"/>
                <w:lang w:eastAsia="ru-RU"/>
              </w:rPr>
              <w:t>граждан</w:t>
            </w:r>
            <w:proofErr w:type="gramEnd"/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как в стране, так и за рубежом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right="-188"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2.2.2. Информирование потенциальных мигрантов </w:t>
            </w:r>
            <w:r>
              <w:rPr>
                <w:sz w:val="24"/>
                <w:szCs w:val="24"/>
                <w:lang w:eastAsia="ru-RU"/>
              </w:rPr>
              <w:t xml:space="preserve">    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позитивных и негативных сторонах миграции  и рисках незаконной </w:t>
            </w:r>
            <w:r w:rsidRPr="00E0013C">
              <w:rPr>
                <w:sz w:val="24"/>
                <w:szCs w:val="24"/>
                <w:lang w:eastAsia="ru-RU"/>
              </w:rPr>
              <w:t>миграции</w:t>
            </w:r>
          </w:p>
          <w:p w:rsidR="008137A8" w:rsidRPr="00E0013C" w:rsidRDefault="008137A8" w:rsidP="00097397">
            <w:pPr>
              <w:ind w:right="-188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 xml:space="preserve">Министерство здравоохранения, труда и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E0013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(</w:t>
            </w:r>
            <w:r w:rsidRPr="009E5F1C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 xml:space="preserve">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</w:t>
            </w:r>
            <w:r w:rsidRPr="00E0013C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Международный центр “</w:t>
            </w:r>
            <w:r>
              <w:rPr>
                <w:sz w:val="24"/>
                <w:szCs w:val="24"/>
                <w:lang w:val="en-GB" w:eastAsia="ru-RU"/>
              </w:rPr>
              <w:t>La</w:t>
            </w:r>
            <w:r w:rsidRPr="00F966B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 w:rsidRPr="00E0013C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E0013C">
              <w:rPr>
                <w:sz w:val="24"/>
                <w:szCs w:val="24"/>
                <w:lang w:eastAsia="ru-RU"/>
              </w:rPr>
              <w:t xml:space="preserve"> некоммерческие </w:t>
            </w:r>
            <w:r w:rsidRPr="00E0013C">
              <w:rPr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2018-2020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Использованные методы и инструменты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число </w:t>
            </w:r>
            <w:r w:rsidRPr="00E0013C">
              <w:rPr>
                <w:sz w:val="24"/>
                <w:szCs w:val="24"/>
                <w:lang w:eastAsia="ru-RU"/>
              </w:rPr>
              <w:t>проинформированных лиц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2.2.3.</w:t>
            </w:r>
            <w:r w:rsidRPr="009E5F1C">
              <w:rPr>
                <w:sz w:val="24"/>
                <w:szCs w:val="24"/>
                <w:lang w:eastAsia="ru-RU"/>
              </w:rPr>
              <w:t xml:space="preserve"> Заключ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двусторонни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>/ многосторонни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соглашения между органами </w:t>
            </w:r>
            <w:r>
              <w:rPr>
                <w:sz w:val="24"/>
                <w:szCs w:val="24"/>
                <w:lang w:eastAsia="ru-RU"/>
              </w:rPr>
              <w:t>публичного управления</w:t>
            </w:r>
            <w:r w:rsidRPr="009E5F1C">
              <w:rPr>
                <w:sz w:val="24"/>
                <w:szCs w:val="24"/>
                <w:lang w:eastAsia="ru-RU"/>
              </w:rPr>
              <w:t xml:space="preserve">, некоммерческими организациями, международными организациями с целью обеспечения безопасного трудоустройства граждан </w:t>
            </w:r>
            <w:r>
              <w:rPr>
                <w:sz w:val="24"/>
                <w:szCs w:val="24"/>
                <w:lang w:eastAsia="ru-RU"/>
              </w:rPr>
              <w:t xml:space="preserve">Республики </w:t>
            </w:r>
            <w:proofErr w:type="gramStart"/>
            <w:r>
              <w:rPr>
                <w:sz w:val="24"/>
                <w:szCs w:val="24"/>
                <w:lang w:eastAsia="ru-RU"/>
              </w:rPr>
              <w:t>Молдова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как в стране, так и за рубежом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 xml:space="preserve"> заключенных соглашений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страны, с которыми заключены соглашения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2.2.4. </w:t>
            </w:r>
            <w:r w:rsidRPr="009E5F1C">
              <w:rPr>
                <w:sz w:val="24"/>
                <w:szCs w:val="24"/>
                <w:lang w:eastAsia="ru-RU"/>
              </w:rPr>
              <w:t xml:space="preserve"> Обеспеч</w:t>
            </w:r>
            <w:r>
              <w:rPr>
                <w:sz w:val="24"/>
                <w:szCs w:val="24"/>
                <w:lang w:eastAsia="ru-RU"/>
              </w:rPr>
              <w:t>ение</w:t>
            </w:r>
            <w:r w:rsidRPr="009E5F1C">
              <w:rPr>
                <w:sz w:val="24"/>
                <w:szCs w:val="24"/>
                <w:lang w:eastAsia="ru-RU"/>
              </w:rPr>
              <w:t xml:space="preserve"> доступ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потенциальным эмигрантам к национальному и международному рынку труда на справедливых 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защищенных условиях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Международный центр “</w:t>
            </w:r>
            <w:r>
              <w:rPr>
                <w:sz w:val="24"/>
                <w:szCs w:val="24"/>
                <w:lang w:val="en-GB" w:eastAsia="ru-RU"/>
              </w:rPr>
              <w:t xml:space="preserve">La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предоставленных услуг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 xml:space="preserve">оличество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7.3: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Обеспечение доступа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детей и взрослых к информации о возможных </w:t>
            </w:r>
            <w:r>
              <w:rPr>
                <w:b/>
                <w:bCs/>
                <w:sz w:val="24"/>
                <w:szCs w:val="24"/>
                <w:lang w:eastAsia="ru-RU"/>
              </w:rPr>
              <w:t>угрозах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торговли людьми, гендерном равенстве, правах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ребенка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E5F1C">
              <w:rPr>
                <w:sz w:val="24"/>
                <w:szCs w:val="24"/>
                <w:lang w:eastAsia="ru-RU"/>
              </w:rPr>
              <w:t>. Включ</w:t>
            </w:r>
            <w:r>
              <w:rPr>
                <w:sz w:val="24"/>
                <w:szCs w:val="24"/>
                <w:lang w:eastAsia="ru-RU"/>
              </w:rPr>
              <w:t xml:space="preserve">ение в </w:t>
            </w:r>
            <w:proofErr w:type="spellStart"/>
            <w:r>
              <w:rPr>
                <w:sz w:val="24"/>
                <w:szCs w:val="24"/>
                <w:lang w:eastAsia="ru-RU"/>
              </w:rPr>
              <w:t>куррикулум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гимназического цикла </w:t>
            </w:r>
            <w:r w:rsidRPr="009E5F1C">
              <w:rPr>
                <w:sz w:val="24"/>
                <w:szCs w:val="24"/>
                <w:lang w:eastAsia="ru-RU"/>
              </w:rPr>
              <w:t>информаци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о торговле людьми, гендерном равенстве, правах </w:t>
            </w:r>
            <w:r>
              <w:rPr>
                <w:sz w:val="24"/>
                <w:szCs w:val="24"/>
                <w:lang w:eastAsia="ru-RU"/>
              </w:rPr>
              <w:t>ребенка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образования, культуры и исследований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дополненных учебных программ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2.2.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Обуч</w:t>
            </w:r>
            <w:r>
              <w:rPr>
                <w:sz w:val="24"/>
                <w:szCs w:val="24"/>
                <w:lang w:eastAsia="ru-RU"/>
              </w:rPr>
              <w:t xml:space="preserve">ение педагогических кадров </w:t>
            </w:r>
            <w:r w:rsidRPr="009E5F1C">
              <w:rPr>
                <w:sz w:val="24"/>
                <w:szCs w:val="24"/>
                <w:lang w:eastAsia="ru-RU"/>
              </w:rPr>
              <w:t xml:space="preserve"> по темам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, связанным с торговлей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образования, культуры и исследований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обученных преподавательских кадров,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>оличество университетов, включенных в обучение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2.3. Административный контроль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8: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>ление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нормативны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х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контроль за деятельностью частных аген</w:t>
            </w:r>
            <w:proofErr w:type="gramStart"/>
            <w:r w:rsidRPr="009E5F1C">
              <w:rPr>
                <w:b/>
                <w:bCs/>
                <w:sz w:val="24"/>
                <w:szCs w:val="24"/>
                <w:lang w:eastAsia="ru-RU"/>
              </w:rPr>
              <w:t>тств с ц</w:t>
            </w:r>
            <w:proofErr w:type="gramEnd"/>
            <w:r w:rsidRPr="009E5F1C">
              <w:rPr>
                <w:b/>
                <w:bCs/>
                <w:sz w:val="24"/>
                <w:szCs w:val="24"/>
                <w:lang w:eastAsia="ru-RU"/>
              </w:rPr>
              <w:t>елью предупреждения эксплуатации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8.1: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>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административного контроля для уязвимых экономических секторов, которые могут повлиять на торговлю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2.3.1. Созда</w:t>
            </w:r>
            <w:r>
              <w:rPr>
                <w:sz w:val="24"/>
                <w:szCs w:val="24"/>
                <w:lang w:eastAsia="ru-RU"/>
              </w:rPr>
              <w:t>ние</w:t>
            </w:r>
            <w:r w:rsidRPr="009E5F1C">
              <w:rPr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sz w:val="24"/>
                <w:szCs w:val="24"/>
                <w:lang w:eastAsia="ru-RU"/>
              </w:rPr>
              <w:t xml:space="preserve">а регулирования и </w:t>
            </w:r>
            <w:r w:rsidRPr="009E5F1C">
              <w:rPr>
                <w:sz w:val="24"/>
                <w:szCs w:val="24"/>
                <w:lang w:eastAsia="ru-RU"/>
              </w:rPr>
              <w:t xml:space="preserve"> 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строгого государственного контроля деятельност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частных компаний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 w:rsidRPr="009E5F1C">
              <w:rPr>
                <w:sz w:val="24"/>
                <w:szCs w:val="24"/>
                <w:lang w:eastAsia="ru-RU"/>
              </w:rPr>
              <w:t>уязвимых сектор</w:t>
            </w:r>
            <w:r>
              <w:rPr>
                <w:sz w:val="24"/>
                <w:szCs w:val="24"/>
                <w:lang w:eastAsia="ru-RU"/>
              </w:rPr>
              <w:t xml:space="preserve">ах </w:t>
            </w:r>
            <w:r w:rsidRPr="00E0013C">
              <w:rPr>
                <w:sz w:val="24"/>
                <w:szCs w:val="24"/>
                <w:lang w:eastAsia="ru-RU"/>
              </w:rPr>
              <w:t>(сельское хозяйство</w:t>
            </w:r>
            <w:r w:rsidRPr="00E0013C">
              <w:rPr>
                <w:sz w:val="24"/>
                <w:szCs w:val="24"/>
                <w:lang w:val="ro-RO" w:eastAsia="ru-RU"/>
              </w:rPr>
              <w:t xml:space="preserve">, </w:t>
            </w:r>
            <w:r w:rsidRPr="00E0013C">
              <w:rPr>
                <w:sz w:val="24"/>
                <w:szCs w:val="24"/>
                <w:lang w:eastAsia="ru-RU"/>
              </w:rPr>
              <w:t>животноводство  и строительство)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здравоохранения, труда 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социальной защиты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Pr="009E5F1C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 xml:space="preserve">местного публичного управления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(Территориальные комиссии по пресечению торговли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2019-2020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Применяемые инструменты управления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8.2: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>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5F1C">
              <w:rPr>
                <w:b/>
                <w:bCs/>
                <w:sz w:val="24"/>
                <w:szCs w:val="24"/>
                <w:lang w:eastAsia="ru-RU"/>
              </w:rPr>
              <w:t>контрол</w:t>
            </w:r>
            <w:r>
              <w:rPr>
                <w:b/>
                <w:bCs/>
                <w:sz w:val="24"/>
                <w:szCs w:val="24"/>
                <w:lang w:eastAsia="ru-RU"/>
              </w:rPr>
              <w:t>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трудовыми отношениями в официальных/неофициальных секторах экономики, уязвимых для трудовой эксплуатации в стране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2.3.2. Разрабо</w:t>
            </w:r>
            <w:r>
              <w:rPr>
                <w:sz w:val="24"/>
                <w:szCs w:val="24"/>
                <w:lang w:eastAsia="ru-RU"/>
              </w:rPr>
              <w:t>тка</w:t>
            </w:r>
            <w:r w:rsidRPr="009E5F1C">
              <w:rPr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мониторинга экономических секторов, уязвимых для внутренней торговли людьм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>/ трудовой эксплуатации, таких как строительство, сельское хозяйство, животноводство и др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(Государственная инспекция труд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Министерство экономики и инфраструктуры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Профессиональные союзы</w:t>
            </w:r>
            <w:r>
              <w:rPr>
                <w:sz w:val="24"/>
                <w:szCs w:val="24"/>
                <w:lang w:eastAsia="ru-RU"/>
              </w:rPr>
              <w:t xml:space="preserve">;     </w:t>
            </w:r>
            <w:r w:rsidRPr="009E5F1C">
              <w:rPr>
                <w:sz w:val="24"/>
                <w:szCs w:val="24"/>
                <w:lang w:eastAsia="ru-RU"/>
              </w:rPr>
              <w:t xml:space="preserve"> ассоциации работодателей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Механизм мониторинга разработан и прошел пилотное тестирование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2.3.3. Обеспеч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институционально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9E5F1C">
              <w:rPr>
                <w:sz w:val="24"/>
                <w:szCs w:val="24"/>
                <w:lang w:eastAsia="ru-RU"/>
              </w:rPr>
              <w:t xml:space="preserve"> сотрудничеств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и обмен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информацией на местном и национальном уровн</w:t>
            </w:r>
            <w:r>
              <w:rPr>
                <w:sz w:val="24"/>
                <w:szCs w:val="24"/>
                <w:lang w:eastAsia="ru-RU"/>
              </w:rPr>
              <w:t>ях</w:t>
            </w:r>
            <w:r w:rsidRPr="009E5F1C">
              <w:rPr>
                <w:sz w:val="24"/>
                <w:szCs w:val="24"/>
                <w:lang w:eastAsia="ru-RU"/>
              </w:rPr>
              <w:t>, в частности, между инспекторами труд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 xml:space="preserve">офицерами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уголовно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9E5F1C">
              <w:rPr>
                <w:sz w:val="24"/>
                <w:szCs w:val="24"/>
                <w:lang w:eastAsia="ru-RU"/>
              </w:rPr>
              <w:t xml:space="preserve"> преследовани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инспекция труд</w:t>
            </w:r>
            <w:r>
              <w:rPr>
                <w:sz w:val="24"/>
                <w:szCs w:val="24"/>
                <w:lang w:eastAsia="ru-RU"/>
              </w:rPr>
              <w:t>а;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совместных проверок у экономических агентов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8.3: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нформирова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экономических агентов о необходимости соблюд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социальны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прав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услови</w:t>
            </w:r>
            <w:r>
              <w:rPr>
                <w:b/>
                <w:bCs/>
                <w:sz w:val="24"/>
                <w:szCs w:val="24"/>
                <w:lang w:eastAsia="ru-RU"/>
              </w:rPr>
              <w:t>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/>
                <w:bCs/>
                <w:sz w:val="24"/>
                <w:szCs w:val="24"/>
                <w:lang w:eastAsia="ru-RU"/>
              </w:rPr>
              <w:t>трудящихся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2.3.4. Разработ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инструкции для трудоустройства и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соблюдения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социальных прав и условий работы сотрудников (сельское хозяйство, животноводство и строительство)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экономики и инфраструктуры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труда и социальной защиты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Профессиональные союзы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ассоциации работодателей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>неправительственные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разработанных инструкций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СОЦИАЛЬНАЯ ПОМОЩЬ И ЗАЩИТА ЖЕРТВ И ПРЕДПОЛАГАЕМЫХ ЖЕРТВ ТОРГОВЛИ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3.1. Идентификация и </w:t>
            </w:r>
            <w:r>
              <w:rPr>
                <w:b/>
                <w:bCs/>
                <w:sz w:val="24"/>
                <w:szCs w:val="24"/>
                <w:lang w:eastAsia="ru-RU"/>
              </w:rPr>
              <w:t>пере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направление жертв и предполагаемых жертв торговли людьми</w:t>
            </w:r>
          </w:p>
        </w:tc>
      </w:tr>
      <w:tr w:rsidR="008137A8" w:rsidRPr="009E5F1C" w:rsidTr="00097397">
        <w:trPr>
          <w:trHeight w:val="293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9: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Укрепл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систем</w:t>
            </w:r>
            <w:r>
              <w:rPr>
                <w:b/>
                <w:bCs/>
                <w:sz w:val="24"/>
                <w:szCs w:val="24"/>
                <w:lang w:eastAsia="ru-RU"/>
              </w:rPr>
              <w:t>ного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сотрудничеств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между институтами, уполномоченными идентифицировать жертв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предполагаемы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ми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жертв</w:t>
            </w:r>
            <w:r>
              <w:rPr>
                <w:b/>
                <w:bCs/>
                <w:sz w:val="24"/>
                <w:szCs w:val="24"/>
                <w:lang w:eastAsia="ru-RU"/>
              </w:rPr>
              <w:t>ами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всех форм торговли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9.1: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Укрепл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ение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разви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тие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метод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инструмент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мультидисциплинарного</w:t>
            </w:r>
            <w:proofErr w:type="spellEnd"/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сотрудничества для идентификации жертв и предполагаемых жертв торговли людьми в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рамках Национальной системы перенаправления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3.1.1.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специалистов Национальной системы перенаправлени</w:t>
            </w:r>
            <w:r>
              <w:rPr>
                <w:sz w:val="24"/>
                <w:szCs w:val="24"/>
                <w:lang w:eastAsia="ru-RU"/>
              </w:rPr>
              <w:t xml:space="preserve">я </w:t>
            </w:r>
            <w:r w:rsidRPr="009E5F1C">
              <w:rPr>
                <w:sz w:val="24"/>
                <w:szCs w:val="24"/>
                <w:lang w:eastAsia="ru-RU"/>
              </w:rPr>
              <w:t>внедр</w:t>
            </w:r>
            <w:r>
              <w:rPr>
                <w:sz w:val="24"/>
                <w:szCs w:val="24"/>
                <w:lang w:eastAsia="ru-RU"/>
              </w:rPr>
              <w:t>ению</w:t>
            </w:r>
            <w:r w:rsidRPr="009E5F1C">
              <w:rPr>
                <w:sz w:val="24"/>
                <w:szCs w:val="24"/>
                <w:lang w:eastAsia="ru-RU"/>
              </w:rPr>
              <w:t xml:space="preserve">  эффективн</w:t>
            </w:r>
            <w:r>
              <w:rPr>
                <w:sz w:val="24"/>
                <w:szCs w:val="24"/>
                <w:lang w:eastAsia="ru-RU"/>
              </w:rPr>
              <w:t xml:space="preserve">ых </w:t>
            </w:r>
            <w:r w:rsidRPr="009E5F1C">
              <w:rPr>
                <w:sz w:val="24"/>
                <w:szCs w:val="24"/>
                <w:lang w:eastAsia="ru-RU"/>
              </w:rPr>
              <w:t>механизм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идентификации жертв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Международная организация по миграции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>органы 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публичного управления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BB7630" w:rsidRDefault="008137A8" w:rsidP="00097397">
            <w:pPr>
              <w:ind w:firstLine="0"/>
              <w:jc w:val="center"/>
              <w:rPr>
                <w:sz w:val="24"/>
                <w:szCs w:val="24"/>
                <w:lang w:val="en-GB"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2018</w:t>
            </w:r>
            <w:r>
              <w:rPr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обученных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организованных мероприятий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количество идентифицированных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жертв и предполагаемых жертв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3.1.2.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специалистов Министерства внутренних дел, имеющих прямые контакты с иностранными гражданами, </w:t>
            </w:r>
            <w:r>
              <w:rPr>
                <w:sz w:val="24"/>
                <w:szCs w:val="24"/>
                <w:lang w:eastAsia="ru-RU"/>
              </w:rPr>
              <w:t xml:space="preserve">заявителями </w:t>
            </w:r>
            <w:r w:rsidRPr="009E5F1C">
              <w:rPr>
                <w:sz w:val="24"/>
                <w:szCs w:val="24"/>
                <w:lang w:eastAsia="ru-RU"/>
              </w:rPr>
              <w:t xml:space="preserve"> убежищ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, лицами без гражданства, </w:t>
            </w:r>
            <w:r>
              <w:rPr>
                <w:sz w:val="24"/>
                <w:szCs w:val="24"/>
                <w:lang w:eastAsia="ru-RU"/>
              </w:rPr>
              <w:t xml:space="preserve">в частности </w:t>
            </w:r>
            <w:r w:rsidRPr="009E5F1C">
              <w:rPr>
                <w:sz w:val="24"/>
                <w:szCs w:val="24"/>
                <w:lang w:eastAsia="ru-RU"/>
              </w:rPr>
              <w:t xml:space="preserve"> размещен</w:t>
            </w:r>
            <w:r>
              <w:rPr>
                <w:sz w:val="24"/>
                <w:szCs w:val="24"/>
                <w:lang w:eastAsia="ru-RU"/>
              </w:rPr>
              <w:t>ными</w:t>
            </w:r>
            <w:r w:rsidRPr="009E5F1C">
              <w:rPr>
                <w:sz w:val="24"/>
                <w:szCs w:val="24"/>
                <w:lang w:eastAsia="ru-RU"/>
              </w:rPr>
              <w:t xml:space="preserve"> в специализированных центрах, идентифи</w:t>
            </w:r>
            <w:r>
              <w:rPr>
                <w:sz w:val="24"/>
                <w:szCs w:val="24"/>
                <w:lang w:eastAsia="ru-RU"/>
              </w:rPr>
              <w:t xml:space="preserve">кации </w:t>
            </w:r>
            <w:r w:rsidRPr="009E5F1C">
              <w:rPr>
                <w:sz w:val="24"/>
                <w:szCs w:val="24"/>
                <w:lang w:eastAsia="ru-RU"/>
              </w:rPr>
              <w:t>же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ртв ср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>еди иностранцев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(Бюро по миграции и беженцам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 xml:space="preserve">  Г</w:t>
            </w:r>
            <w:r>
              <w:rPr>
                <w:sz w:val="24"/>
                <w:szCs w:val="24"/>
                <w:lang w:eastAsia="ru-RU"/>
              </w:rPr>
              <w:t xml:space="preserve">енеральный инспекторат </w:t>
            </w:r>
            <w:r w:rsidRPr="009E5F1C">
              <w:rPr>
                <w:sz w:val="24"/>
                <w:szCs w:val="24"/>
                <w:lang w:eastAsia="ru-RU"/>
              </w:rPr>
              <w:t>пограничной полиции)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Государственная канцелярия (Бюро по связям с диаспорой)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Управление Верховного комиссар</w:t>
            </w:r>
            <w:r>
              <w:rPr>
                <w:sz w:val="24"/>
                <w:szCs w:val="24"/>
                <w:lang w:eastAsia="ru-RU"/>
              </w:rPr>
              <w:t xml:space="preserve">иата  Объединенных Наций </w:t>
            </w:r>
            <w:r w:rsidRPr="009E5F1C">
              <w:rPr>
                <w:sz w:val="24"/>
                <w:szCs w:val="24"/>
                <w:lang w:eastAsia="ru-RU"/>
              </w:rPr>
              <w:t xml:space="preserve"> по делам беженцев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обученных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организованных мероприятий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количество идентифицированных жертв и предполагаемых жертв </w:t>
            </w:r>
          </w:p>
        </w:tc>
      </w:tr>
      <w:tr w:rsidR="008137A8" w:rsidRPr="009E5F1C" w:rsidTr="00097397">
        <w:trPr>
          <w:trHeight w:val="170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3.1.3. Пилотирование Мобильной </w:t>
            </w:r>
            <w:r>
              <w:rPr>
                <w:sz w:val="24"/>
                <w:szCs w:val="24"/>
                <w:lang w:eastAsia="ru-RU"/>
              </w:rPr>
              <w:t>группы</w:t>
            </w:r>
            <w:r w:rsidRPr="00E0013C">
              <w:rPr>
                <w:sz w:val="24"/>
                <w:szCs w:val="24"/>
                <w:lang w:eastAsia="ru-RU"/>
              </w:rPr>
              <w:t xml:space="preserve"> в  целях раннего выявления случаев торговли людьми и связанных с ней преступлений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0013C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>местного публичного управления;</w:t>
            </w:r>
          </w:p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некоммерческие организации 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Мобильная </w:t>
            </w:r>
            <w:r>
              <w:rPr>
                <w:sz w:val="24"/>
                <w:szCs w:val="24"/>
                <w:lang w:eastAsia="ru-RU"/>
              </w:rPr>
              <w:t xml:space="preserve">группа </w:t>
            </w:r>
            <w:r w:rsidRPr="00E0013C">
              <w:rPr>
                <w:sz w:val="24"/>
                <w:szCs w:val="24"/>
                <w:lang w:eastAsia="ru-RU"/>
              </w:rPr>
              <w:t>создана и пилот</w:t>
            </w:r>
            <w:r>
              <w:rPr>
                <w:sz w:val="24"/>
                <w:szCs w:val="24"/>
                <w:lang w:eastAsia="ru-RU"/>
              </w:rPr>
              <w:t xml:space="preserve">ирована </w:t>
            </w:r>
          </w:p>
        </w:tc>
      </w:tr>
      <w:tr w:rsidR="008137A8" w:rsidRPr="009E5F1C" w:rsidTr="00097397">
        <w:trPr>
          <w:trHeight w:val="170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3.1.4. </w:t>
            </w:r>
            <w:r>
              <w:rPr>
                <w:sz w:val="24"/>
                <w:szCs w:val="24"/>
                <w:lang w:eastAsia="ru-RU"/>
              </w:rPr>
              <w:t xml:space="preserve">Определение </w:t>
            </w:r>
            <w:r w:rsidRPr="009E5F1C">
              <w:rPr>
                <w:sz w:val="24"/>
                <w:szCs w:val="24"/>
                <w:lang w:eastAsia="ru-RU"/>
              </w:rPr>
              <w:t>учреждени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E5F1C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установление механизма</w:t>
            </w:r>
            <w:r w:rsidRPr="009E5F1C">
              <w:rPr>
                <w:sz w:val="24"/>
                <w:szCs w:val="24"/>
                <w:lang w:eastAsia="ru-RU"/>
              </w:rPr>
              <w:t xml:space="preserve"> для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предоставления статуса предполагаемой жертвы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здравоохранения, труда и социальной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Центр помощи и защиты жертв и потенциальных жертв торговли людьми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Международная организация по миграции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Учреждение идентифицировано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 xml:space="preserve">еханизм для предоставления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статуса предполагаемой жертвы институционально оформлен</w:t>
            </w:r>
          </w:p>
        </w:tc>
      </w:tr>
      <w:tr w:rsidR="008137A8" w:rsidRPr="009E5F1C" w:rsidTr="00097397">
        <w:trPr>
          <w:trHeight w:val="170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3.1.5. Назнач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специалистов из территориальных подразделений Агентства </w:t>
            </w:r>
            <w:r>
              <w:rPr>
                <w:sz w:val="24"/>
                <w:szCs w:val="24"/>
                <w:lang w:eastAsia="ru-RU"/>
              </w:rPr>
              <w:t>государствен</w:t>
            </w:r>
            <w:r w:rsidRPr="009E5F1C">
              <w:rPr>
                <w:sz w:val="24"/>
                <w:szCs w:val="24"/>
                <w:lang w:eastAsia="ru-RU"/>
              </w:rPr>
              <w:t xml:space="preserve">ных услуг для оптимизации процедур регистрации, составления </w:t>
            </w:r>
            <w:r>
              <w:rPr>
                <w:sz w:val="24"/>
                <w:szCs w:val="24"/>
                <w:lang w:eastAsia="ru-RU"/>
              </w:rPr>
              <w:t xml:space="preserve">актов </w:t>
            </w:r>
            <w:r w:rsidRPr="009E5F1C">
              <w:rPr>
                <w:sz w:val="24"/>
                <w:szCs w:val="24"/>
                <w:lang w:eastAsia="ru-RU"/>
              </w:rPr>
              <w:t xml:space="preserve"> гражданско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9E5F1C">
              <w:rPr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E5F1C"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выдачи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 удостоверяющих личность  документов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жертвам и предполагаемым жертвам</w:t>
            </w:r>
            <w:r w:rsidRPr="009E5F1C">
              <w:rPr>
                <w:color w:val="4F81BD"/>
                <w:sz w:val="24"/>
                <w:szCs w:val="24"/>
                <w:lang w:eastAsia="ru-RU"/>
              </w:rPr>
              <w:t xml:space="preserve"> </w:t>
            </w:r>
            <w:r w:rsidRPr="00A56D72">
              <w:rPr>
                <w:sz w:val="24"/>
                <w:szCs w:val="24"/>
                <w:lang w:eastAsia="ru-RU"/>
              </w:rPr>
              <w:t>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Агентство </w:t>
            </w:r>
            <w:r>
              <w:rPr>
                <w:sz w:val="24"/>
                <w:szCs w:val="24"/>
                <w:lang w:eastAsia="ru-RU"/>
              </w:rPr>
              <w:t>государствен</w:t>
            </w:r>
            <w:r w:rsidRPr="009E5F1C">
              <w:rPr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Список утвержденных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бенефициаров, которые получили гражданский статус и документы, удостоверяющие личность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9.2: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Обеспечение предоставления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предполагаемым жертвам торговли людьми врем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на размышление в </w:t>
            </w:r>
            <w:r>
              <w:rPr>
                <w:b/>
                <w:bCs/>
                <w:sz w:val="24"/>
                <w:szCs w:val="24"/>
                <w:lang w:eastAsia="ru-RU"/>
              </w:rPr>
              <w:t>соответствии с законодательной базой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3.1.6. </w:t>
            </w:r>
            <w:r>
              <w:rPr>
                <w:sz w:val="24"/>
                <w:szCs w:val="24"/>
                <w:lang w:eastAsia="ru-RU"/>
              </w:rPr>
              <w:t xml:space="preserve">Установление </w:t>
            </w:r>
            <w:r w:rsidRPr="009E5F1C">
              <w:rPr>
                <w:sz w:val="24"/>
                <w:szCs w:val="24"/>
                <w:lang w:eastAsia="ru-RU"/>
              </w:rPr>
              <w:t>механизм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учета </w:t>
            </w:r>
            <w:r w:rsidRPr="009E5F1C">
              <w:rPr>
                <w:sz w:val="24"/>
                <w:szCs w:val="24"/>
                <w:lang w:eastAsia="ru-RU"/>
              </w:rPr>
              <w:t xml:space="preserve"> жертв и предполагаемых жертв торговли людьми,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которы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временем на размышление   не менее </w:t>
            </w:r>
            <w:r w:rsidRPr="009E5F1C">
              <w:rPr>
                <w:sz w:val="24"/>
                <w:szCs w:val="24"/>
                <w:lang w:eastAsia="ru-RU"/>
              </w:rPr>
              <w:t xml:space="preserve">30 дней, </w:t>
            </w:r>
            <w:r>
              <w:rPr>
                <w:sz w:val="24"/>
                <w:szCs w:val="24"/>
                <w:lang w:eastAsia="ru-RU"/>
              </w:rPr>
              <w:t>в соответствии с законодательной базой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lastRenderedPageBreak/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(Национальное агентство социальной помощи;  </w:t>
            </w:r>
          </w:p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Центр  по оказанию помощи и защиты жертвам и потенциальным жертвам торговли людьми);</w:t>
            </w:r>
            <w:proofErr w:type="gramEnd"/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жертв и предполагаемых жертв, которым дали время на размышление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3.1.7. Разработ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и распростран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информационны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 w:rsidRPr="009E5F1C">
              <w:rPr>
                <w:sz w:val="24"/>
                <w:szCs w:val="24"/>
                <w:lang w:eastAsia="ru-RU"/>
              </w:rPr>
              <w:t>материал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о правах жертв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образования, культуры и исследований, Министерство внутренних дел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9E5F1C">
              <w:rPr>
                <w:sz w:val="24"/>
                <w:szCs w:val="24"/>
                <w:lang w:eastAsia="ru-RU"/>
              </w:rPr>
              <w:t xml:space="preserve">рганы 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>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</w:t>
            </w:r>
            <w:r w:rsidRPr="009E5F1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разработанных материалов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>оличество распространенных материалов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3.1.8.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 xml:space="preserve">ониторинг функциональности механизма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синхронного перевода  и  </w:t>
            </w:r>
            <w:r w:rsidRPr="009E5F1C">
              <w:rPr>
                <w:sz w:val="24"/>
                <w:szCs w:val="24"/>
                <w:lang w:eastAsia="ru-RU"/>
              </w:rPr>
              <w:t xml:space="preserve">перевода в соответствии с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Законом № 264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GB" w:eastAsia="ru-RU"/>
              </w:rPr>
              <w:t>XVI</w:t>
            </w:r>
            <w:r w:rsidRPr="009E5F1C">
              <w:rPr>
                <w:sz w:val="24"/>
                <w:szCs w:val="24"/>
                <w:lang w:eastAsia="ru-RU"/>
              </w:rPr>
              <w:t xml:space="preserve"> от 11 декабря 2008 года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340CB7">
              <w:rPr>
                <w:sz w:val="24"/>
                <w:szCs w:val="24"/>
              </w:rPr>
              <w:t>о статусе, выдаче разрешений на деятельность</w:t>
            </w:r>
            <w:r>
              <w:rPr>
                <w:sz w:val="24"/>
                <w:szCs w:val="24"/>
              </w:rPr>
              <w:t xml:space="preserve"> и </w:t>
            </w:r>
            <w:r w:rsidRPr="00340CB7">
              <w:rPr>
                <w:sz w:val="24"/>
                <w:szCs w:val="24"/>
              </w:rPr>
              <w:t xml:space="preserve"> организации деятельности синхронн</w:t>
            </w:r>
            <w:r>
              <w:rPr>
                <w:sz w:val="24"/>
                <w:szCs w:val="24"/>
              </w:rPr>
              <w:t xml:space="preserve">ого  </w:t>
            </w:r>
            <w:r w:rsidRPr="00340CB7">
              <w:rPr>
                <w:sz w:val="24"/>
                <w:szCs w:val="24"/>
              </w:rPr>
              <w:t>переводчик</w:t>
            </w:r>
            <w:r>
              <w:rPr>
                <w:sz w:val="24"/>
                <w:szCs w:val="24"/>
              </w:rPr>
              <w:t>а</w:t>
            </w:r>
            <w:r w:rsidRPr="00340CB7">
              <w:rPr>
                <w:sz w:val="24"/>
                <w:szCs w:val="24"/>
              </w:rPr>
              <w:t xml:space="preserve"> и переводчик</w:t>
            </w:r>
            <w:r>
              <w:rPr>
                <w:sz w:val="24"/>
                <w:szCs w:val="24"/>
              </w:rPr>
              <w:t xml:space="preserve">а </w:t>
            </w:r>
            <w:r w:rsidRPr="00340CB7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ектор</w:t>
            </w:r>
            <w:r w:rsidRPr="00340CB7">
              <w:rPr>
                <w:sz w:val="24"/>
                <w:szCs w:val="24"/>
              </w:rPr>
              <w:t>е юстиции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Прокуратура по борьбе с организованной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преступностью и особым делам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eastAsia="ru-RU"/>
              </w:rPr>
              <w:t>случаев</w:t>
            </w:r>
            <w:r w:rsidRPr="009E5F1C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обеспеченных услугами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переводчика</w:t>
            </w:r>
            <w:r w:rsidRPr="009E5F1C">
              <w:rPr>
                <w:sz w:val="24"/>
                <w:szCs w:val="24"/>
                <w:lang w:eastAsia="ru-RU"/>
              </w:rPr>
              <w:t>/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синхронного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переводчика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sz w:val="24"/>
                <w:szCs w:val="24"/>
                <w:lang w:eastAsia="ru-RU"/>
              </w:rPr>
              <w:t>случаев</w:t>
            </w:r>
            <w:r w:rsidRPr="009E5F1C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обеспеченных услугами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переводчика</w:t>
            </w:r>
            <w:r w:rsidRPr="009E5F1C">
              <w:rPr>
                <w:sz w:val="24"/>
                <w:szCs w:val="24"/>
                <w:lang w:eastAsia="ru-RU"/>
              </w:rPr>
              <w:t>/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синхронного </w:t>
            </w:r>
          </w:p>
          <w:p w:rsidR="008137A8" w:rsidRPr="00AA4E67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val="en-GB"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переводчика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3.2. Репатриация жертв и предполагаемых жертв торговли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10: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Консолидация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институциональн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ого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потенциал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а органов с компетенциями в данной области в целях 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оптимизации процедуры репатриации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10.1: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Нара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щивание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потенциал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специалистов в области применения процедур репатриации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3.2.1.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специалистов центральн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9E5F1C">
              <w:rPr>
                <w:sz w:val="24"/>
                <w:szCs w:val="24"/>
                <w:lang w:eastAsia="ru-RU"/>
              </w:rPr>
              <w:t xml:space="preserve"> и местн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публичной администрации</w:t>
            </w:r>
            <w:r w:rsidRPr="009E5F1C">
              <w:rPr>
                <w:sz w:val="24"/>
                <w:szCs w:val="24"/>
                <w:lang w:eastAsia="ru-RU"/>
              </w:rPr>
              <w:t xml:space="preserve"> примен</w:t>
            </w:r>
            <w:r>
              <w:rPr>
                <w:sz w:val="24"/>
                <w:szCs w:val="24"/>
                <w:lang w:eastAsia="ru-RU"/>
              </w:rPr>
              <w:t xml:space="preserve">ению </w:t>
            </w:r>
            <w:r w:rsidRPr="009E5F1C">
              <w:rPr>
                <w:sz w:val="24"/>
                <w:szCs w:val="24"/>
                <w:lang w:eastAsia="ru-RU"/>
              </w:rPr>
              <w:t>процедур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репатриации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труда и социальной защиты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9E5F1C">
              <w:rPr>
                <w:sz w:val="24"/>
                <w:szCs w:val="24"/>
                <w:lang w:eastAsia="ru-RU"/>
              </w:rPr>
              <w:t xml:space="preserve">рганы  </w:t>
            </w:r>
            <w:r>
              <w:rPr>
                <w:sz w:val="24"/>
                <w:szCs w:val="24"/>
                <w:lang w:eastAsia="ru-RU"/>
              </w:rPr>
              <w:t xml:space="preserve">местного публичного управления;  </w:t>
            </w:r>
            <w:r w:rsidRPr="009E5F1C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обученных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3.3. Реабилитация и </w:t>
            </w:r>
            <w:proofErr w:type="spellStart"/>
            <w:r w:rsidRPr="009E5F1C">
              <w:rPr>
                <w:b/>
                <w:bCs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 и предполагаемых жертв торговли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оступ жертв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и предполагаемы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жертв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торговли людьми к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национальной системе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социальной защит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11.1: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информирования 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>жертв и предполагаемы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жертв 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9E5F1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их правах на услуги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3.3.1. </w:t>
            </w:r>
            <w:r>
              <w:rPr>
                <w:sz w:val="24"/>
                <w:szCs w:val="24"/>
                <w:lang w:eastAsia="ru-RU"/>
              </w:rPr>
              <w:t xml:space="preserve">Информирование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специалистов  в области поддержки лиц </w:t>
            </w:r>
            <w:r w:rsidRPr="009E5F1C">
              <w:rPr>
                <w:sz w:val="24"/>
                <w:szCs w:val="24"/>
                <w:lang w:eastAsia="ru-RU"/>
              </w:rPr>
              <w:t xml:space="preserve">  с нарушением слуха</w:t>
            </w:r>
            <w:r>
              <w:rPr>
                <w:sz w:val="24"/>
                <w:szCs w:val="24"/>
                <w:lang w:eastAsia="ru-RU"/>
              </w:rPr>
              <w:t xml:space="preserve">  при помощи 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о торговле людьми, ее последствиях и о</w:t>
            </w:r>
            <w:r>
              <w:rPr>
                <w:sz w:val="24"/>
                <w:szCs w:val="24"/>
                <w:lang w:eastAsia="ru-RU"/>
              </w:rPr>
              <w:t xml:space="preserve">б их </w:t>
            </w:r>
            <w:r w:rsidRPr="009E5F1C">
              <w:rPr>
                <w:sz w:val="24"/>
                <w:szCs w:val="24"/>
                <w:lang w:eastAsia="ru-RU"/>
              </w:rPr>
              <w:t xml:space="preserve"> праве на помощь и защиту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Общество глухих Республики Молдова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неправительственные организации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 органы 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 средства массовой информации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проинформированных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информационных встреч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11.2: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взрослы</w:t>
            </w:r>
            <w:r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</w:t>
            </w:r>
            <w:r>
              <w:rPr>
                <w:b/>
                <w:bCs/>
                <w:sz w:val="24"/>
                <w:szCs w:val="24"/>
                <w:lang w:eastAsia="ru-RU"/>
              </w:rPr>
              <w:t>ам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предполагаемы</w:t>
            </w:r>
            <w:r>
              <w:rPr>
                <w:b/>
                <w:bCs/>
                <w:sz w:val="24"/>
                <w:szCs w:val="24"/>
                <w:lang w:eastAsia="ru-RU"/>
              </w:rPr>
              <w:t>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</w:t>
            </w:r>
            <w:r>
              <w:rPr>
                <w:b/>
                <w:bCs/>
                <w:sz w:val="24"/>
                <w:szCs w:val="24"/>
                <w:lang w:eastAsia="ru-RU"/>
              </w:rPr>
              <w:t>ам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помощ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защит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посредством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долгосрочны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реабилитации и </w:t>
            </w:r>
            <w:proofErr w:type="spellStart"/>
            <w:r w:rsidRPr="009E5F1C">
              <w:rPr>
                <w:b/>
                <w:bCs/>
                <w:sz w:val="24"/>
                <w:szCs w:val="24"/>
                <w:lang w:eastAsia="ru-RU"/>
              </w:rPr>
              <w:t>реинтеграции</w:t>
            </w:r>
            <w:proofErr w:type="spellEnd"/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3.3.2. Развитие специализированных служб для мужчин </w:t>
            </w:r>
            <w:proofErr w:type="gramStart"/>
            <w:r>
              <w:rPr>
                <w:sz w:val="24"/>
                <w:szCs w:val="24"/>
                <w:lang w:eastAsia="ru-RU"/>
              </w:rPr>
              <w:t>-</w:t>
            </w:r>
            <w:r w:rsidRPr="00E0013C">
              <w:rPr>
                <w:sz w:val="24"/>
                <w:szCs w:val="24"/>
                <w:lang w:eastAsia="ru-RU"/>
              </w:rPr>
              <w:t>ж</w:t>
            </w:r>
            <w:proofErr w:type="gramEnd"/>
            <w:r w:rsidRPr="00E0013C">
              <w:rPr>
                <w:sz w:val="24"/>
                <w:szCs w:val="24"/>
                <w:lang w:eastAsia="ru-RU"/>
              </w:rPr>
              <w:t>ертв торговли людьми</w:t>
            </w:r>
            <w:r w:rsidRPr="00E001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  </w:t>
            </w:r>
            <w:r w:rsidRPr="009E5F1C">
              <w:rPr>
                <w:sz w:val="24"/>
                <w:szCs w:val="24"/>
                <w:lang w:eastAsia="ru-RU"/>
              </w:rPr>
              <w:t>органы  местн</w:t>
            </w:r>
            <w:r>
              <w:rPr>
                <w:sz w:val="24"/>
                <w:szCs w:val="24"/>
                <w:lang w:eastAsia="ru-RU"/>
              </w:rPr>
              <w:t>ого публичного управления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E5F1C">
              <w:rPr>
                <w:sz w:val="24"/>
                <w:szCs w:val="24"/>
                <w:lang w:eastAsia="ru-RU"/>
              </w:rPr>
              <w:t>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разработанных услуг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 xml:space="preserve"> мужчин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-</w:t>
            </w:r>
            <w:r w:rsidRPr="009E5F1C">
              <w:rPr>
                <w:sz w:val="24"/>
                <w:szCs w:val="24"/>
                <w:lang w:eastAsia="ru-RU"/>
              </w:rPr>
              <w:t>ж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ертв и предполагаемых жертв, которым </w:t>
            </w:r>
            <w:r>
              <w:rPr>
                <w:sz w:val="24"/>
                <w:szCs w:val="24"/>
                <w:lang w:eastAsia="ru-RU"/>
              </w:rPr>
              <w:t xml:space="preserve">предоставлена </w:t>
            </w:r>
            <w:r w:rsidRPr="009E5F1C">
              <w:rPr>
                <w:sz w:val="24"/>
                <w:szCs w:val="24"/>
                <w:lang w:eastAsia="ru-RU"/>
              </w:rPr>
              <w:t xml:space="preserve"> помощь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3.3.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E5F1C">
              <w:rPr>
                <w:sz w:val="24"/>
                <w:szCs w:val="24"/>
                <w:lang w:eastAsia="ru-RU"/>
              </w:rPr>
              <w:t>. Внедр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программы развития предпринимательских, профессиональных навыков и </w:t>
            </w:r>
            <w:r>
              <w:rPr>
                <w:sz w:val="24"/>
                <w:szCs w:val="24"/>
                <w:lang w:eastAsia="ru-RU"/>
              </w:rPr>
              <w:t>навыков по (</w:t>
            </w:r>
            <w:r w:rsidRPr="009E5F1C">
              <w:rPr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sz w:val="24"/>
                <w:szCs w:val="24"/>
                <w:lang w:eastAsia="ru-RU"/>
              </w:rPr>
              <w:t>)</w:t>
            </w:r>
            <w:r w:rsidRPr="009E5F1C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>нтеграции жертв, предполагаемых жертв</w:t>
            </w:r>
            <w:r>
              <w:rPr>
                <w:sz w:val="24"/>
                <w:szCs w:val="24"/>
                <w:lang w:eastAsia="ru-RU"/>
              </w:rPr>
              <w:t xml:space="preserve">, в том числе с </w:t>
            </w:r>
            <w:r w:rsidRPr="009E5F1C">
              <w:rPr>
                <w:sz w:val="24"/>
                <w:szCs w:val="24"/>
                <w:lang w:eastAsia="ru-RU"/>
              </w:rPr>
              <w:t xml:space="preserve"> ограниченными возможностями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на </w:t>
            </w:r>
            <w:r w:rsidRPr="009E5F1C">
              <w:rPr>
                <w:sz w:val="24"/>
                <w:szCs w:val="24"/>
                <w:lang w:eastAsia="ru-RU"/>
              </w:rPr>
              <w:t>рын</w:t>
            </w:r>
            <w:r>
              <w:rPr>
                <w:sz w:val="24"/>
                <w:szCs w:val="24"/>
                <w:lang w:eastAsia="ru-RU"/>
              </w:rPr>
              <w:t>ке</w:t>
            </w:r>
            <w:r w:rsidRPr="009E5F1C">
              <w:rPr>
                <w:sz w:val="24"/>
                <w:szCs w:val="24"/>
                <w:lang w:eastAsia="ru-RU"/>
              </w:rPr>
              <w:t xml:space="preserve"> труда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 (Национальное агентство занятости)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 xml:space="preserve">Министерство экономики и инфраструктуры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(Организация по развитию малого и среднего бизнеса)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 xml:space="preserve"> органы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реализованных программ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бенефициаров, включенных в программы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E0013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0013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11.3: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0013C">
              <w:rPr>
                <w:b/>
                <w:bCs/>
                <w:sz w:val="24"/>
                <w:szCs w:val="24"/>
                <w:lang w:eastAsia="ru-RU"/>
              </w:rPr>
              <w:t xml:space="preserve">Обеспечение долгосрочной защиты и поддержки в реабилитации и </w:t>
            </w:r>
            <w:proofErr w:type="spellStart"/>
            <w:r w:rsidRPr="00E0013C">
              <w:rPr>
                <w:b/>
                <w:bCs/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E0013C">
              <w:rPr>
                <w:b/>
                <w:bCs/>
                <w:sz w:val="24"/>
                <w:szCs w:val="24"/>
                <w:lang w:eastAsia="ru-RU"/>
              </w:rPr>
              <w:t xml:space="preserve"> жертв торговли детьми 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013C">
              <w:rPr>
                <w:sz w:val="24"/>
                <w:szCs w:val="24"/>
                <w:lang w:eastAsia="ru-RU"/>
              </w:rPr>
              <w:t xml:space="preserve">3.3.4. </w:t>
            </w:r>
            <w:r>
              <w:rPr>
                <w:sz w:val="24"/>
                <w:szCs w:val="24"/>
                <w:lang w:eastAsia="ru-RU"/>
              </w:rPr>
              <w:t>Выполн</w:t>
            </w:r>
            <w:r w:rsidRPr="00E0013C">
              <w:rPr>
                <w:sz w:val="24"/>
                <w:szCs w:val="24"/>
                <w:lang w:eastAsia="ru-RU"/>
              </w:rPr>
              <w:t xml:space="preserve">ение анализа системы  долгосрочной  помощи и защиты  для реабилитации и </w:t>
            </w:r>
            <w:proofErr w:type="spellStart"/>
            <w:r w:rsidRPr="00E0013C">
              <w:rPr>
                <w:sz w:val="24"/>
                <w:szCs w:val="24"/>
                <w:lang w:eastAsia="ru-RU"/>
              </w:rPr>
              <w:t>реинтеграции</w:t>
            </w:r>
            <w:proofErr w:type="spellEnd"/>
            <w:r w:rsidRPr="00E0013C">
              <w:rPr>
                <w:sz w:val="24"/>
                <w:szCs w:val="24"/>
                <w:lang w:eastAsia="ru-RU"/>
              </w:rPr>
              <w:t xml:space="preserve"> жертв, предполагаемых </w:t>
            </w:r>
            <w:r w:rsidRPr="009E5F1C">
              <w:rPr>
                <w:sz w:val="24"/>
                <w:szCs w:val="24"/>
                <w:lang w:eastAsia="ru-RU"/>
              </w:rPr>
              <w:t>жертв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труда и социальной защиты 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органы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</w:t>
            </w:r>
            <w:r w:rsidRPr="009E5F1C">
              <w:rPr>
                <w:sz w:val="24"/>
                <w:szCs w:val="24"/>
                <w:lang w:eastAsia="ru-RU"/>
              </w:rPr>
              <w:t xml:space="preserve"> 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Разработанный отчет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11.4: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Консолидация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механизм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сотрудничества между тремя уровнями </w:t>
            </w:r>
            <w:r>
              <w:rPr>
                <w:b/>
                <w:bCs/>
                <w:sz w:val="24"/>
                <w:szCs w:val="24"/>
                <w:lang w:eastAsia="ru-RU"/>
              </w:rPr>
              <w:t>Национальной системы перенаправления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коммунитар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E5F1C">
              <w:rPr>
                <w:b/>
                <w:bCs/>
                <w:sz w:val="24"/>
                <w:szCs w:val="24"/>
                <w:lang w:eastAsia="ru-RU"/>
              </w:rPr>
              <w:t>районный</w:t>
            </w:r>
            <w:proofErr w:type="gramEnd"/>
            <w:r w:rsidRPr="009E5F1C">
              <w:rPr>
                <w:b/>
                <w:bCs/>
                <w:sz w:val="24"/>
                <w:szCs w:val="24"/>
                <w:lang w:eastAsia="ru-RU"/>
              </w:rPr>
              <w:t>, национальный)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A93ED6" w:rsidRDefault="008137A8" w:rsidP="0009739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93ED6">
              <w:rPr>
                <w:sz w:val="24"/>
                <w:szCs w:val="24"/>
                <w:lang w:eastAsia="ru-RU"/>
              </w:rPr>
              <w:t>3.3.5. Приведение  методологической базы  деятельности социального работника в соответствие с положениями  Закона № 137 от 29 июля 2016 года о реабилитации же</w:t>
            </w:r>
            <w:proofErr w:type="gramStart"/>
            <w:r w:rsidRPr="00A93ED6">
              <w:rPr>
                <w:sz w:val="24"/>
                <w:szCs w:val="24"/>
                <w:lang w:eastAsia="ru-RU"/>
              </w:rPr>
              <w:t>ртв пр</w:t>
            </w:r>
            <w:proofErr w:type="gramEnd"/>
            <w:r w:rsidRPr="00A93ED6">
              <w:rPr>
                <w:sz w:val="24"/>
                <w:szCs w:val="24"/>
                <w:lang w:eastAsia="ru-RU"/>
              </w:rPr>
              <w:t xml:space="preserve">еступлений </w:t>
            </w:r>
          </w:p>
          <w:p w:rsidR="008137A8" w:rsidRPr="00A93ED6" w:rsidRDefault="008137A8" w:rsidP="00097397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A93ED6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3ED6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A93ED6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9E5F1C">
              <w:rPr>
                <w:sz w:val="24"/>
                <w:szCs w:val="24"/>
                <w:lang w:eastAsia="ru-RU"/>
              </w:rPr>
              <w:t>рганы местн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публичного управления;</w:t>
            </w:r>
            <w:r w:rsidRPr="00A93ED6">
              <w:rPr>
                <w:sz w:val="24"/>
                <w:szCs w:val="24"/>
                <w:lang w:eastAsia="ru-RU"/>
              </w:rPr>
              <w:t xml:space="preserve"> 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A93ED6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A93ED6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93ED6">
              <w:rPr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A93ED6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93ED6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A93ED6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93ED6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436182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министра труда, социальной защиты, семьи и ребенка № 55 от 12 июня 2009 г.  изменен; 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>еханизм перенаправления укреплен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Раздел 4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4.1. Уголовное </w:t>
            </w:r>
            <w:r>
              <w:rPr>
                <w:b/>
                <w:bCs/>
                <w:sz w:val="24"/>
                <w:szCs w:val="24"/>
                <w:lang w:eastAsia="ru-RU"/>
              </w:rPr>
              <w:t>пре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следование и суд</w:t>
            </w:r>
            <w:r>
              <w:rPr>
                <w:b/>
                <w:bCs/>
                <w:sz w:val="24"/>
                <w:szCs w:val="24"/>
                <w:lang w:eastAsia="ru-RU"/>
              </w:rPr>
              <w:t>ебное разбирательство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Консолидация процесса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уголовн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расследовани</w:t>
            </w:r>
            <w:r>
              <w:rPr>
                <w:b/>
                <w:bCs/>
                <w:sz w:val="24"/>
                <w:szCs w:val="24"/>
                <w:lang w:eastAsia="ru-RU"/>
              </w:rPr>
              <w:t>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, преследовани</w:t>
            </w:r>
            <w:r>
              <w:rPr>
                <w:b/>
                <w:bCs/>
                <w:sz w:val="24"/>
                <w:szCs w:val="24"/>
                <w:lang w:eastAsia="ru-RU"/>
              </w:rPr>
              <w:t>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суд</w:t>
            </w:r>
            <w:r>
              <w:rPr>
                <w:b/>
                <w:bCs/>
                <w:sz w:val="24"/>
                <w:szCs w:val="24"/>
                <w:lang w:eastAsia="ru-RU"/>
              </w:rPr>
              <w:t>опроизводс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тв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согласно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международным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стандартам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уголовно</w:t>
            </w:r>
            <w:r>
              <w:rPr>
                <w:b/>
                <w:bCs/>
                <w:sz w:val="24"/>
                <w:szCs w:val="24"/>
                <w:lang w:eastAsia="ru-RU"/>
              </w:rPr>
              <w:t>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юстиции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12.1: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Усиление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потенциал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расследования и судебного преследования учреждений, специализирующихся на </w:t>
            </w:r>
            <w:r>
              <w:rPr>
                <w:b/>
                <w:bCs/>
                <w:sz w:val="24"/>
                <w:szCs w:val="24"/>
                <w:lang w:eastAsia="ru-RU"/>
              </w:rPr>
              <w:t>борьбе с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>ей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4.1.1.  Увел</w:t>
            </w:r>
            <w:r>
              <w:rPr>
                <w:sz w:val="24"/>
                <w:szCs w:val="24"/>
                <w:lang w:eastAsia="ru-RU"/>
              </w:rPr>
              <w:t>ичение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числа </w:t>
            </w:r>
            <w:r w:rsidRPr="009E5F1C">
              <w:rPr>
                <w:sz w:val="24"/>
                <w:szCs w:val="24"/>
                <w:lang w:eastAsia="ru-RU"/>
              </w:rPr>
              <w:t>специалистов с аналитическими обязанностями в Центре по борьбе с торговлей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  <w:proofErr w:type="gramStart"/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>инистерство финансов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нанятых  новых специалистов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4.1.2. Созда</w:t>
            </w:r>
            <w:r>
              <w:rPr>
                <w:sz w:val="24"/>
                <w:szCs w:val="24"/>
                <w:lang w:eastAsia="ru-RU"/>
              </w:rPr>
              <w:t xml:space="preserve">ние </w:t>
            </w:r>
            <w:r w:rsidRPr="009E5F1C">
              <w:rPr>
                <w:sz w:val="24"/>
                <w:szCs w:val="24"/>
                <w:lang w:eastAsia="ru-RU"/>
              </w:rPr>
              <w:t>баз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9E5F1C">
              <w:rPr>
                <w:sz w:val="24"/>
                <w:szCs w:val="24"/>
                <w:lang w:eastAsia="ru-RU"/>
              </w:rPr>
              <w:t xml:space="preserve"> данных (на основании I2base)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База данных создана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4.1.3. Обуч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 xml:space="preserve">офицеров полиции и прокуроров </w:t>
            </w:r>
            <w:r>
              <w:rPr>
                <w:sz w:val="24"/>
                <w:szCs w:val="24"/>
                <w:lang w:eastAsia="ru-RU"/>
              </w:rPr>
              <w:t xml:space="preserve">администрированию и </w:t>
            </w:r>
            <w:r w:rsidRPr="009E5F1C">
              <w:rPr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sz w:val="24"/>
                <w:szCs w:val="24"/>
                <w:lang w:eastAsia="ru-RU"/>
              </w:rPr>
              <w:t xml:space="preserve">нию </w:t>
            </w:r>
            <w:r w:rsidRPr="009E5F1C">
              <w:rPr>
                <w:sz w:val="24"/>
                <w:szCs w:val="24"/>
                <w:lang w:eastAsia="ru-RU"/>
              </w:rPr>
              <w:t>баз</w:t>
            </w:r>
            <w:r>
              <w:rPr>
                <w:sz w:val="24"/>
                <w:szCs w:val="24"/>
                <w:lang w:eastAsia="ru-RU"/>
              </w:rPr>
              <w:t xml:space="preserve">ы </w:t>
            </w:r>
            <w:r w:rsidRPr="009E5F1C">
              <w:rPr>
                <w:sz w:val="24"/>
                <w:szCs w:val="24"/>
                <w:lang w:eastAsia="ru-RU"/>
              </w:rPr>
              <w:t>данных (I2base)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(Интегрированный учебный центр для правоохранительных органов)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Генеральная прокуратура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обученных специалистов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4.1.4.</w:t>
            </w:r>
            <w:bookmarkStart w:id="1" w:name="_Hlk499110934"/>
            <w:r w:rsidRPr="009E5F1C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Оснащение </w:t>
            </w:r>
            <w:r w:rsidRPr="009E5F1C">
              <w:rPr>
                <w:sz w:val="24"/>
                <w:szCs w:val="24"/>
                <w:lang w:eastAsia="ru-RU"/>
              </w:rPr>
              <w:t>оборудование</w:t>
            </w:r>
            <w:r>
              <w:rPr>
                <w:sz w:val="24"/>
                <w:szCs w:val="24"/>
                <w:lang w:eastAsia="ru-RU"/>
              </w:rPr>
              <w:t xml:space="preserve">м, </w:t>
            </w:r>
            <w:r w:rsidRPr="009E5F1C">
              <w:rPr>
                <w:sz w:val="24"/>
                <w:szCs w:val="24"/>
                <w:lang w:eastAsia="ru-RU"/>
              </w:rPr>
              <w:t xml:space="preserve">  соответствующ</w:t>
            </w:r>
            <w:r>
              <w:rPr>
                <w:sz w:val="24"/>
                <w:szCs w:val="24"/>
                <w:lang w:eastAsia="ru-RU"/>
              </w:rPr>
              <w:t xml:space="preserve">им потребностям  в </w:t>
            </w:r>
            <w:r w:rsidRPr="009E5F1C">
              <w:rPr>
                <w:sz w:val="24"/>
                <w:szCs w:val="24"/>
                <w:lang w:eastAsia="ru-RU"/>
              </w:rPr>
              <w:t xml:space="preserve"> качественно</w:t>
            </w:r>
            <w:r>
              <w:rPr>
                <w:sz w:val="24"/>
                <w:szCs w:val="24"/>
                <w:lang w:eastAsia="ru-RU"/>
              </w:rPr>
              <w:t xml:space="preserve">м </w:t>
            </w:r>
            <w:r w:rsidRPr="009E5F1C">
              <w:rPr>
                <w:sz w:val="24"/>
                <w:szCs w:val="24"/>
                <w:lang w:eastAsia="ru-RU"/>
              </w:rPr>
              <w:t>расследовани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и документ</w:t>
            </w:r>
            <w:r>
              <w:rPr>
                <w:sz w:val="24"/>
                <w:szCs w:val="24"/>
                <w:lang w:eastAsia="ru-RU"/>
              </w:rPr>
              <w:t>ировании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случаев торговли людьми</w:t>
            </w:r>
            <w:bookmarkEnd w:id="1"/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Г</w:t>
            </w:r>
            <w:r>
              <w:rPr>
                <w:sz w:val="24"/>
                <w:szCs w:val="24"/>
                <w:lang w:eastAsia="ru-RU"/>
              </w:rPr>
              <w:t xml:space="preserve">енеральный </w:t>
            </w:r>
            <w:r w:rsidRPr="009E5F1C">
              <w:rPr>
                <w:sz w:val="24"/>
                <w:szCs w:val="24"/>
                <w:lang w:eastAsia="ru-RU"/>
              </w:rPr>
              <w:t>инспек</w:t>
            </w:r>
            <w:r>
              <w:rPr>
                <w:sz w:val="24"/>
                <w:szCs w:val="24"/>
                <w:lang w:eastAsia="ru-RU"/>
              </w:rPr>
              <w:t xml:space="preserve">торат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пограничной полиции)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Некоммерческие организации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9E5F1C">
              <w:rPr>
                <w:sz w:val="24"/>
                <w:szCs w:val="24"/>
                <w:lang w:eastAsia="ru-RU"/>
              </w:rPr>
              <w:t>акуплен</w:t>
            </w:r>
            <w:r>
              <w:rPr>
                <w:sz w:val="24"/>
                <w:szCs w:val="24"/>
                <w:lang w:eastAsia="ru-RU"/>
              </w:rPr>
              <w:t>ное и  функционирующее оборудование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4.1.5. </w:t>
            </w:r>
            <w:r>
              <w:rPr>
                <w:sz w:val="24"/>
                <w:szCs w:val="24"/>
                <w:lang w:eastAsia="ru-RU"/>
              </w:rPr>
              <w:t xml:space="preserve">Разработка </w:t>
            </w:r>
            <w:r w:rsidRPr="009E5F1C">
              <w:rPr>
                <w:sz w:val="24"/>
                <w:szCs w:val="24"/>
                <w:lang w:eastAsia="ru-RU"/>
              </w:rPr>
              <w:t>инструмент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для оптимизации взаимодействия и обмена информацией между учреждениями, вовлеченными в расследование случаев торговли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 xml:space="preserve">Генеральная прокуратура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Инструменты созданы, утверждены и применяются при обмене информацией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4.1.6. Увелич</w:t>
            </w:r>
            <w:r>
              <w:rPr>
                <w:sz w:val="24"/>
                <w:szCs w:val="24"/>
                <w:lang w:eastAsia="ru-RU"/>
              </w:rPr>
              <w:t>ение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числа</w:t>
            </w:r>
            <w:r w:rsidRPr="009E5F1C">
              <w:rPr>
                <w:sz w:val="24"/>
                <w:szCs w:val="24"/>
                <w:lang w:eastAsia="ru-RU"/>
              </w:rPr>
              <w:t xml:space="preserve"> прокуроров в Бюро по борьбе с торговлей людьми и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киберпреступлениями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при Прокуратуре по борьбе с организованной преступностью и особым делам, а также предостав</w:t>
            </w:r>
            <w:r>
              <w:rPr>
                <w:sz w:val="24"/>
                <w:szCs w:val="24"/>
                <w:lang w:eastAsia="ru-RU"/>
              </w:rPr>
              <w:t>ление</w:t>
            </w:r>
            <w:r w:rsidRPr="009E5F1C">
              <w:rPr>
                <w:sz w:val="24"/>
                <w:szCs w:val="24"/>
                <w:lang w:eastAsia="ru-RU"/>
              </w:rPr>
              <w:t xml:space="preserve"> соответствующе</w:t>
            </w:r>
            <w:r>
              <w:rPr>
                <w:sz w:val="24"/>
                <w:szCs w:val="24"/>
                <w:lang w:eastAsia="ru-RU"/>
              </w:rPr>
              <w:t xml:space="preserve">го </w:t>
            </w:r>
            <w:r w:rsidRPr="009E5F1C">
              <w:rPr>
                <w:sz w:val="24"/>
                <w:szCs w:val="24"/>
                <w:lang w:eastAsia="ru-RU"/>
              </w:rPr>
              <w:t>оборудование для этого подразделения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Министерство финансов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 xml:space="preserve">прокуроров </w:t>
            </w:r>
            <w:r>
              <w:rPr>
                <w:sz w:val="24"/>
                <w:szCs w:val="24"/>
                <w:lang w:eastAsia="ru-RU"/>
              </w:rPr>
              <w:t>в рамках</w:t>
            </w:r>
            <w:r w:rsidRPr="009E5F1C">
              <w:rPr>
                <w:sz w:val="24"/>
                <w:szCs w:val="24"/>
                <w:lang w:eastAsia="ru-RU"/>
              </w:rPr>
              <w:t xml:space="preserve"> Бюро по борьбе с торговлей людьми и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киберпреступлениями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при Прокуратуре по борьбе с организованной преступностью и особым делам увеличилось, и они экипированы соответствующим образом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12.2: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справедливо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судебно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разбирательств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соблюдение международных стандартов в </w:t>
            </w:r>
            <w:r>
              <w:rPr>
                <w:b/>
                <w:bCs/>
                <w:sz w:val="24"/>
                <w:szCs w:val="24"/>
                <w:lang w:eastAsia="ru-RU"/>
              </w:rPr>
              <w:t>данн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ой области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4.1.7. </w:t>
            </w:r>
            <w:r>
              <w:rPr>
                <w:sz w:val="24"/>
                <w:szCs w:val="24"/>
                <w:lang w:eastAsia="ru-RU"/>
              </w:rPr>
              <w:t xml:space="preserve">Осуществление </w:t>
            </w:r>
            <w:r w:rsidRPr="009E5F1C">
              <w:rPr>
                <w:sz w:val="24"/>
                <w:szCs w:val="24"/>
                <w:lang w:eastAsia="ru-RU"/>
              </w:rPr>
              <w:t>мониторинг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и анализ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9E5F1C">
              <w:rPr>
                <w:sz w:val="24"/>
                <w:szCs w:val="24"/>
                <w:lang w:eastAsia="ru-RU"/>
              </w:rPr>
              <w:t>судебн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9E5F1C">
              <w:rPr>
                <w:sz w:val="24"/>
                <w:szCs w:val="24"/>
                <w:lang w:eastAsia="ru-RU"/>
              </w:rPr>
              <w:t xml:space="preserve"> практик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в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случаях торговли людьми в плане применяемых наказаний и юридической классификации уголовных деяний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Верховный суд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Количество проведенных исследований 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подготовленных рекомендаций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12.3: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Гармонизация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нормативн</w:t>
            </w:r>
            <w:r>
              <w:rPr>
                <w:b/>
                <w:bCs/>
                <w:sz w:val="24"/>
                <w:szCs w:val="24"/>
                <w:lang w:eastAsia="ru-RU"/>
              </w:rPr>
              <w:t>ой базы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, касающ</w:t>
            </w:r>
            <w:r>
              <w:rPr>
                <w:b/>
                <w:bCs/>
                <w:sz w:val="24"/>
                <w:szCs w:val="24"/>
                <w:lang w:eastAsia="ru-RU"/>
              </w:rPr>
              <w:t>ей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ся пересмотра статуса Центра по борьбе с торговлей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4.1.8. Пересмотр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>компетенци</w:t>
            </w:r>
            <w:r>
              <w:rPr>
                <w:sz w:val="24"/>
                <w:szCs w:val="24"/>
                <w:lang w:eastAsia="ru-RU"/>
              </w:rPr>
              <w:t xml:space="preserve">й и подчиненности </w:t>
            </w:r>
            <w:r w:rsidRPr="009E5F1C">
              <w:rPr>
                <w:sz w:val="24"/>
                <w:szCs w:val="24"/>
                <w:lang w:eastAsia="ru-RU"/>
              </w:rPr>
              <w:t xml:space="preserve"> Центра по борьбе с торговлей людьми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t xml:space="preserve"> и переда</w:t>
            </w:r>
            <w:r>
              <w:rPr>
                <w:sz w:val="24"/>
                <w:szCs w:val="24"/>
                <w:lang w:eastAsia="ru-RU"/>
              </w:rPr>
              <w:t>ча</w:t>
            </w:r>
            <w:r w:rsidRPr="009E5F1C">
              <w:rPr>
                <w:sz w:val="24"/>
                <w:szCs w:val="24"/>
                <w:lang w:eastAsia="ru-RU"/>
              </w:rPr>
              <w:t xml:space="preserve"> его в прямое подчинение Генерально</w:t>
            </w:r>
            <w:r>
              <w:rPr>
                <w:sz w:val="24"/>
                <w:szCs w:val="24"/>
                <w:lang w:eastAsia="ru-RU"/>
              </w:rPr>
              <w:t xml:space="preserve">му </w:t>
            </w:r>
            <w:r w:rsidRPr="009E5F1C">
              <w:rPr>
                <w:sz w:val="24"/>
                <w:szCs w:val="24"/>
                <w:lang w:eastAsia="ru-RU"/>
              </w:rPr>
              <w:t>инспек</w:t>
            </w:r>
            <w:r>
              <w:rPr>
                <w:sz w:val="24"/>
                <w:szCs w:val="24"/>
                <w:lang w:eastAsia="ru-RU"/>
              </w:rPr>
              <w:t xml:space="preserve">торату </w:t>
            </w:r>
            <w:r w:rsidRPr="009E5F1C">
              <w:rPr>
                <w:sz w:val="24"/>
                <w:szCs w:val="24"/>
                <w:lang w:eastAsia="ru-RU"/>
              </w:rPr>
              <w:t xml:space="preserve"> полиции (</w:t>
            </w:r>
            <w:r>
              <w:rPr>
                <w:sz w:val="24"/>
                <w:szCs w:val="24"/>
                <w:lang w:eastAsia="ru-RU"/>
              </w:rPr>
              <w:t>действ</w:t>
            </w:r>
            <w:r w:rsidRPr="009E5F1C">
              <w:rPr>
                <w:sz w:val="24"/>
                <w:szCs w:val="24"/>
                <w:lang w:eastAsia="ru-RU"/>
              </w:rPr>
              <w:t>ие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9E5F1C">
              <w:rPr>
                <w:sz w:val="24"/>
                <w:szCs w:val="24"/>
                <w:lang w:eastAsia="ru-RU"/>
              </w:rPr>
              <w:t xml:space="preserve"> напрямую завис</w:t>
            </w:r>
            <w:r>
              <w:rPr>
                <w:sz w:val="24"/>
                <w:szCs w:val="24"/>
                <w:lang w:eastAsia="ru-RU"/>
              </w:rPr>
              <w:t>ящее</w:t>
            </w:r>
            <w:r w:rsidRPr="009E5F1C">
              <w:rPr>
                <w:sz w:val="24"/>
                <w:szCs w:val="24"/>
                <w:lang w:eastAsia="ru-RU"/>
              </w:rPr>
              <w:t xml:space="preserve"> от институциональной реформы)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Компетенции и субординация пересмотрены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4.1.9. </w:t>
            </w:r>
            <w:r>
              <w:rPr>
                <w:sz w:val="24"/>
                <w:szCs w:val="24"/>
                <w:lang w:eastAsia="ru-RU"/>
              </w:rPr>
              <w:t xml:space="preserve">Разработка </w:t>
            </w:r>
            <w:r w:rsidRPr="009E5F1C">
              <w:rPr>
                <w:sz w:val="24"/>
                <w:szCs w:val="24"/>
                <w:lang w:eastAsia="ru-RU"/>
              </w:rPr>
              <w:t>Стратегии институционального развития Центра по борьбе с торговлей людьми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</w:p>
          <w:p w:rsidR="008137A8" w:rsidRPr="009E5F1C" w:rsidRDefault="008137A8" w:rsidP="00097397">
            <w:pPr>
              <w:ind w:firstLine="0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(Центр по борьбе с торговлей людьми)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Стратегия разработана и утверждена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12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Разработ</w:t>
            </w:r>
            <w:r>
              <w:rPr>
                <w:b/>
                <w:bCs/>
                <w:sz w:val="24"/>
                <w:szCs w:val="24"/>
                <w:lang w:eastAsia="ru-RU"/>
              </w:rPr>
              <w:t>ка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процедур проведения финансовых расследований параллельно с расследованиями случаев торговли людьми и использование информационных технологий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4.1.10. 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Созда</w:t>
            </w:r>
            <w:r>
              <w:rPr>
                <w:sz w:val="24"/>
                <w:szCs w:val="24"/>
                <w:lang w:eastAsia="ru-RU"/>
              </w:rPr>
              <w:t>ние</w:t>
            </w:r>
            <w:r w:rsidRPr="009E5F1C">
              <w:rPr>
                <w:sz w:val="24"/>
                <w:szCs w:val="24"/>
                <w:lang w:eastAsia="ru-RU"/>
              </w:rPr>
              <w:t xml:space="preserve"> инструмент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для </w:t>
            </w:r>
            <w:r>
              <w:rPr>
                <w:sz w:val="24"/>
                <w:szCs w:val="24"/>
                <w:lang w:eastAsia="ru-RU"/>
              </w:rPr>
              <w:t xml:space="preserve">осуществления </w:t>
            </w:r>
            <w:r w:rsidRPr="009E5F1C">
              <w:rPr>
                <w:sz w:val="24"/>
                <w:szCs w:val="24"/>
                <w:lang w:eastAsia="ru-RU"/>
              </w:rPr>
              <w:t>финансовых расследований и обуч</w:t>
            </w:r>
            <w:r>
              <w:rPr>
                <w:sz w:val="24"/>
                <w:szCs w:val="24"/>
                <w:lang w:eastAsia="ru-RU"/>
              </w:rPr>
              <w:t>ение</w:t>
            </w:r>
            <w:r w:rsidRPr="009E5F1C">
              <w:rPr>
                <w:sz w:val="24"/>
                <w:szCs w:val="24"/>
                <w:lang w:eastAsia="ru-RU"/>
              </w:rPr>
              <w:t xml:space="preserve"> следователей и уголовных следователей из Центра по борьбе с торговлей людьми, прокуроров Бюро по борьбе с торговлей людьми и </w:t>
            </w:r>
            <w:proofErr w:type="spellStart"/>
            <w:r w:rsidRPr="009E5F1C">
              <w:rPr>
                <w:sz w:val="24"/>
                <w:szCs w:val="24"/>
                <w:lang w:eastAsia="ru-RU"/>
              </w:rPr>
              <w:t>киберпреступлениями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 xml:space="preserve"> при Прокуратуре по борьбе с организованной преступностью и особым делам, районных прокуроров, специализирующихся на уголовном расследовании отмывания денег, проводящих финансовые расследования параллельно с расследованием случаев торговли людьми и связанных </w:t>
            </w:r>
            <w:r>
              <w:rPr>
                <w:sz w:val="24"/>
                <w:szCs w:val="24"/>
                <w:lang w:eastAsia="ru-RU"/>
              </w:rPr>
              <w:t xml:space="preserve">с  ней </w:t>
            </w:r>
            <w:r w:rsidRPr="009E5F1C">
              <w:rPr>
                <w:sz w:val="24"/>
                <w:szCs w:val="24"/>
                <w:lang w:eastAsia="ru-RU"/>
              </w:rPr>
              <w:t>преступлений</w:t>
            </w:r>
            <w:proofErr w:type="gramEnd"/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дел,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Прокуратура по борьбе с организованной преступностью и особым делам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Инструмент для финансового расследования создан и применяется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обученных специалистов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</w:t>
            </w:r>
            <w:r w:rsidRPr="009E5F1C">
              <w:rPr>
                <w:sz w:val="24"/>
                <w:szCs w:val="24"/>
                <w:lang w:eastAsia="ru-RU"/>
              </w:rPr>
              <w:t xml:space="preserve">о проведенных мероприятий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4.1.11. Прове</w:t>
            </w:r>
            <w:r>
              <w:rPr>
                <w:sz w:val="24"/>
                <w:szCs w:val="24"/>
                <w:lang w:eastAsia="ru-RU"/>
              </w:rPr>
              <w:t xml:space="preserve">дение </w:t>
            </w:r>
            <w:r w:rsidRPr="009E5F1C">
              <w:rPr>
                <w:sz w:val="24"/>
                <w:szCs w:val="24"/>
                <w:lang w:eastAsia="ru-RU"/>
              </w:rPr>
              <w:t>финансовы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расследовани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с целью конфискации имущества, приобретенного или использованного при совершении преступлений торговли людьми, </w:t>
            </w:r>
            <w:r>
              <w:rPr>
                <w:sz w:val="24"/>
                <w:szCs w:val="24"/>
                <w:lang w:eastAsia="ru-RU"/>
              </w:rPr>
              <w:t xml:space="preserve">а также </w:t>
            </w:r>
            <w:r w:rsidRPr="009E5F1C">
              <w:rPr>
                <w:sz w:val="24"/>
                <w:szCs w:val="24"/>
                <w:lang w:eastAsia="ru-RU"/>
              </w:rPr>
              <w:t xml:space="preserve"> возмещения ущерба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расследований, арестованных и (или) конфискованных товаров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нструмент для финансовых расследований создан и применяется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4.1.12. </w:t>
            </w:r>
            <w:r>
              <w:rPr>
                <w:sz w:val="24"/>
                <w:szCs w:val="24"/>
                <w:lang w:eastAsia="ru-RU"/>
              </w:rPr>
              <w:t>Обеспечение</w:t>
            </w:r>
            <w:r w:rsidRPr="009E5F1C">
              <w:rPr>
                <w:sz w:val="24"/>
                <w:szCs w:val="24"/>
                <w:lang w:eastAsia="ru-RU"/>
              </w:rPr>
              <w:t xml:space="preserve"> современн</w:t>
            </w:r>
            <w:r>
              <w:rPr>
                <w:sz w:val="24"/>
                <w:szCs w:val="24"/>
                <w:lang w:eastAsia="ru-RU"/>
              </w:rPr>
              <w:t xml:space="preserve">ым </w:t>
            </w:r>
            <w:r w:rsidRPr="009E5F1C">
              <w:rPr>
                <w:sz w:val="24"/>
                <w:szCs w:val="24"/>
                <w:lang w:eastAsia="ru-RU"/>
              </w:rPr>
              <w:t>оборудовани</w:t>
            </w:r>
            <w:r>
              <w:rPr>
                <w:sz w:val="24"/>
                <w:szCs w:val="24"/>
                <w:lang w:eastAsia="ru-RU"/>
              </w:rPr>
              <w:t>ем</w:t>
            </w:r>
            <w:r w:rsidRPr="009E5F1C">
              <w:rPr>
                <w:sz w:val="24"/>
                <w:szCs w:val="24"/>
                <w:lang w:eastAsia="ru-RU"/>
              </w:rPr>
              <w:t xml:space="preserve"> дл</w:t>
            </w:r>
            <w:r>
              <w:rPr>
                <w:sz w:val="24"/>
                <w:szCs w:val="24"/>
                <w:lang w:eastAsia="ru-RU"/>
              </w:rPr>
              <w:t xml:space="preserve">я расследования случаев </w:t>
            </w:r>
            <w:r w:rsidRPr="009E5F1C">
              <w:rPr>
                <w:sz w:val="24"/>
                <w:szCs w:val="24"/>
                <w:lang w:eastAsia="ru-RU"/>
              </w:rPr>
              <w:t>использова</w:t>
            </w:r>
            <w:r>
              <w:rPr>
                <w:sz w:val="24"/>
                <w:szCs w:val="24"/>
                <w:lang w:eastAsia="ru-RU"/>
              </w:rPr>
              <w:t xml:space="preserve">ния </w:t>
            </w:r>
            <w:r w:rsidRPr="009E5F1C">
              <w:rPr>
                <w:sz w:val="24"/>
                <w:szCs w:val="24"/>
                <w:lang w:eastAsia="ru-RU"/>
              </w:rPr>
              <w:t>информационны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sz w:val="24"/>
                <w:szCs w:val="24"/>
                <w:lang w:eastAsia="ru-RU"/>
              </w:rPr>
              <w:t xml:space="preserve">й при </w:t>
            </w:r>
            <w:r w:rsidRPr="009E5F1C">
              <w:rPr>
                <w:sz w:val="24"/>
                <w:szCs w:val="24"/>
                <w:lang w:eastAsia="ru-RU"/>
              </w:rPr>
              <w:t xml:space="preserve"> совершени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 xml:space="preserve"> торговли людьми и связанных </w:t>
            </w:r>
            <w:r>
              <w:rPr>
                <w:sz w:val="24"/>
                <w:szCs w:val="24"/>
                <w:lang w:eastAsia="ru-RU"/>
              </w:rPr>
              <w:t xml:space="preserve">с ней </w:t>
            </w:r>
            <w:r w:rsidRPr="009E5F1C">
              <w:rPr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E5F1C">
              <w:rPr>
                <w:sz w:val="24"/>
                <w:szCs w:val="24"/>
                <w:lang w:eastAsia="ru-RU"/>
              </w:rPr>
              <w:t>овременное оборудование</w:t>
            </w:r>
            <w:r>
              <w:rPr>
                <w:sz w:val="24"/>
                <w:szCs w:val="24"/>
                <w:lang w:eastAsia="ru-RU"/>
              </w:rPr>
              <w:t xml:space="preserve"> з</w:t>
            </w:r>
            <w:r w:rsidRPr="009E5F1C">
              <w:rPr>
                <w:sz w:val="24"/>
                <w:szCs w:val="24"/>
                <w:lang w:eastAsia="ru-RU"/>
              </w:rPr>
              <w:t>акуплено и используется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4.1.13. </w:t>
            </w:r>
            <w:r>
              <w:rPr>
                <w:sz w:val="24"/>
                <w:szCs w:val="24"/>
                <w:lang w:eastAsia="ru-RU"/>
              </w:rPr>
              <w:t>Зак</w:t>
            </w:r>
            <w:r w:rsidRPr="009E5F1C">
              <w:rPr>
                <w:sz w:val="24"/>
                <w:szCs w:val="24"/>
                <w:lang w:eastAsia="ru-RU"/>
              </w:rPr>
              <w:t>уп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оборудовани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9E5F1C">
              <w:rPr>
                <w:sz w:val="24"/>
                <w:szCs w:val="24"/>
                <w:lang w:eastAsia="ru-RU"/>
              </w:rPr>
              <w:t xml:space="preserve"> для </w:t>
            </w:r>
            <w:r>
              <w:rPr>
                <w:sz w:val="24"/>
                <w:szCs w:val="24"/>
                <w:lang w:eastAsia="ru-RU"/>
              </w:rPr>
              <w:t xml:space="preserve">Управления </w:t>
            </w:r>
            <w:r w:rsidRPr="009E5F1C">
              <w:rPr>
                <w:sz w:val="24"/>
                <w:szCs w:val="24"/>
                <w:lang w:eastAsia="ru-RU"/>
              </w:rPr>
              <w:t xml:space="preserve"> защиты свидетелей </w:t>
            </w:r>
            <w:r>
              <w:rPr>
                <w:sz w:val="24"/>
                <w:szCs w:val="24"/>
                <w:lang w:eastAsia="ru-RU"/>
              </w:rPr>
              <w:t xml:space="preserve">Национального инспектората по расследованиям  Национального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инспектората полиции Министерства</w:t>
            </w:r>
            <w:r w:rsidRPr="009E5F1C">
              <w:rPr>
                <w:sz w:val="24"/>
                <w:szCs w:val="24"/>
                <w:lang w:eastAsia="ru-RU"/>
              </w:rPr>
              <w:t xml:space="preserve"> внутренних дел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2019</w:t>
            </w:r>
            <w:r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Оборудование закуплено, используется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4.2. Защита жертв и свидетелей в уголовном судопроизводстве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13: 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>ление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защиты жертв и свидетелей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согласно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международн</w:t>
            </w:r>
            <w:r>
              <w:rPr>
                <w:b/>
                <w:bCs/>
                <w:sz w:val="24"/>
                <w:szCs w:val="24"/>
                <w:lang w:eastAsia="ru-RU"/>
              </w:rPr>
              <w:t>ым нормам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юридической помощи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13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Информирова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 торговли людьми об их праве на доступ к правосудию и о других специальных правах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4.2.1. Информирова</w:t>
            </w:r>
            <w:r>
              <w:rPr>
                <w:sz w:val="24"/>
                <w:szCs w:val="24"/>
                <w:lang w:eastAsia="ru-RU"/>
              </w:rPr>
              <w:t>ние</w:t>
            </w:r>
            <w:r w:rsidRPr="009E5F1C">
              <w:rPr>
                <w:sz w:val="24"/>
                <w:szCs w:val="24"/>
                <w:lang w:eastAsia="ru-RU"/>
              </w:rPr>
              <w:t xml:space="preserve"> жертв и свидетелей об их правах в уголовном судопроизводстве на понятном им языке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проинформированных же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ртв/св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>идетелей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9E5F1C">
              <w:rPr>
                <w:sz w:val="24"/>
                <w:szCs w:val="24"/>
                <w:lang w:eastAsia="ru-RU"/>
              </w:rPr>
              <w:t>етоды и инструменты, использованные для информационных целей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же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ртв/ св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>идетелей, получивших помощь юриста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поданных исков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13.2: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спользова</w:t>
            </w:r>
            <w:r>
              <w:rPr>
                <w:b/>
                <w:bCs/>
                <w:sz w:val="24"/>
                <w:szCs w:val="24"/>
                <w:lang w:eastAsia="ru-RU"/>
              </w:rPr>
              <w:t>ния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специальны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метод</w:t>
            </w:r>
            <w:r>
              <w:rPr>
                <w:b/>
                <w:bCs/>
                <w:sz w:val="24"/>
                <w:szCs w:val="24"/>
                <w:lang w:eastAsia="ru-RU"/>
              </w:rPr>
              <w:t>ов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допроса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 и свидетелей торговли людьми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4.2.2. Разработ</w:t>
            </w:r>
            <w:r>
              <w:rPr>
                <w:sz w:val="24"/>
                <w:szCs w:val="24"/>
                <w:lang w:eastAsia="ru-RU"/>
              </w:rPr>
              <w:t>ка</w:t>
            </w:r>
            <w:r w:rsidRPr="009E5F1C">
              <w:rPr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sz w:val="24"/>
                <w:szCs w:val="24"/>
                <w:lang w:eastAsia="ru-RU"/>
              </w:rPr>
              <w:t>ов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функционирования </w:t>
            </w:r>
            <w:r w:rsidRPr="009E5F1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абинетов</w:t>
            </w:r>
            <w:r w:rsidRPr="009E5F1C">
              <w:rPr>
                <w:sz w:val="24"/>
                <w:szCs w:val="24"/>
                <w:lang w:eastAsia="ru-RU"/>
              </w:rPr>
              <w:t xml:space="preserve"> для </w:t>
            </w:r>
            <w:r>
              <w:rPr>
                <w:sz w:val="24"/>
                <w:szCs w:val="24"/>
                <w:lang w:eastAsia="ru-RU"/>
              </w:rPr>
              <w:t>допроса</w:t>
            </w:r>
            <w:r w:rsidRPr="009E5F1C">
              <w:rPr>
                <w:sz w:val="24"/>
                <w:szCs w:val="24"/>
                <w:lang w:eastAsia="ru-RU"/>
              </w:rPr>
              <w:t xml:space="preserve"> несовершеннолетних же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ртв/св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идетелей 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труда и социальной защиты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Национальный</w:t>
            </w:r>
            <w:r>
              <w:rPr>
                <w:sz w:val="24"/>
                <w:szCs w:val="24"/>
                <w:lang w:eastAsia="ru-RU"/>
              </w:rPr>
              <w:t xml:space="preserve"> центр</w:t>
            </w:r>
            <w:r w:rsidRPr="009E5F1C">
              <w:rPr>
                <w:sz w:val="24"/>
                <w:szCs w:val="24"/>
                <w:lang w:eastAsia="ru-RU"/>
              </w:rPr>
              <w:t xml:space="preserve"> по предотвращению насилия над детьми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Стандарты разработаны и утверждены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4.2.3. </w:t>
            </w:r>
            <w:r>
              <w:rPr>
                <w:sz w:val="24"/>
                <w:szCs w:val="24"/>
                <w:lang w:eastAsia="ru-RU"/>
              </w:rPr>
              <w:t>Ра</w:t>
            </w:r>
            <w:r w:rsidRPr="009E5F1C">
              <w:rPr>
                <w:sz w:val="24"/>
                <w:szCs w:val="24"/>
                <w:lang w:eastAsia="ru-RU"/>
              </w:rPr>
              <w:t xml:space="preserve">сследование дел повторного </w:t>
            </w:r>
            <w:r>
              <w:rPr>
                <w:sz w:val="24"/>
                <w:szCs w:val="24"/>
                <w:lang w:eastAsia="ru-RU"/>
              </w:rPr>
              <w:t>допроса</w:t>
            </w:r>
            <w:r w:rsidRPr="009E5F1C">
              <w:rPr>
                <w:sz w:val="24"/>
                <w:szCs w:val="24"/>
                <w:lang w:eastAsia="ru-RU"/>
              </w:rPr>
              <w:t xml:space="preserve"> жертв и свидетелей по уголовным делам, связанным с торговлей людьми и детьми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Верховный суд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Международный центр “</w:t>
            </w:r>
            <w:r>
              <w:rPr>
                <w:sz w:val="24"/>
                <w:szCs w:val="24"/>
                <w:lang w:val="en-GB" w:eastAsia="ru-RU"/>
              </w:rPr>
              <w:t>La</w:t>
            </w:r>
            <w:r w:rsidRPr="00C4198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некоммерческие организации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2018-2019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Исследование проведено</w:t>
            </w:r>
            <w:r>
              <w:rPr>
                <w:sz w:val="24"/>
                <w:szCs w:val="24"/>
                <w:lang w:eastAsia="ru-RU"/>
              </w:rPr>
              <w:t>; р</w:t>
            </w:r>
            <w:r w:rsidRPr="009E5F1C">
              <w:rPr>
                <w:sz w:val="24"/>
                <w:szCs w:val="24"/>
                <w:lang w:eastAsia="ru-RU"/>
              </w:rPr>
              <w:t>екомендации разработаны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4.2.4. </w:t>
            </w:r>
            <w:r>
              <w:rPr>
                <w:sz w:val="24"/>
                <w:szCs w:val="24"/>
                <w:lang w:eastAsia="ru-RU"/>
              </w:rPr>
              <w:t xml:space="preserve">Допрос </w:t>
            </w:r>
            <w:r w:rsidRPr="009E5F1C">
              <w:rPr>
                <w:sz w:val="24"/>
                <w:szCs w:val="24"/>
                <w:lang w:eastAsia="ru-RU"/>
              </w:rPr>
              <w:t xml:space="preserve">жертв и свидетелей в соответствии с условиями, предусмотренными в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9E5F1C">
              <w:rPr>
                <w:sz w:val="24"/>
                <w:szCs w:val="24"/>
                <w:lang w:eastAsia="ru-RU"/>
              </w:rPr>
              <w:t>татье 115 Уголовно-процессуального кодекса</w:t>
            </w:r>
            <w:r>
              <w:rPr>
                <w:sz w:val="24"/>
                <w:szCs w:val="24"/>
                <w:lang w:eastAsia="ru-RU"/>
              </w:rPr>
              <w:t xml:space="preserve"> Республики Молдова № 122-</w:t>
            </w:r>
            <w:r>
              <w:rPr>
                <w:sz w:val="24"/>
                <w:szCs w:val="24"/>
                <w:lang w:val="en-GB" w:eastAsia="ru-RU"/>
              </w:rPr>
              <w:t>XV</w:t>
            </w:r>
            <w:r>
              <w:rPr>
                <w:sz w:val="24"/>
                <w:szCs w:val="24"/>
                <w:lang w:eastAsia="ru-RU"/>
              </w:rPr>
              <w:t xml:space="preserve"> от 14 марта 2003 года</w:t>
            </w:r>
            <w:r w:rsidRPr="009E5F1C">
              <w:rPr>
                <w:sz w:val="24"/>
                <w:szCs w:val="24"/>
                <w:lang w:eastAsia="ru-RU"/>
              </w:rPr>
              <w:t xml:space="preserve">, и </w:t>
            </w:r>
            <w:r>
              <w:rPr>
                <w:sz w:val="24"/>
                <w:szCs w:val="24"/>
                <w:lang w:eastAsia="ru-RU"/>
              </w:rPr>
              <w:t xml:space="preserve">использование записей 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судебными инстанциями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(Центр по борьбе с торговлей людьми)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Верховный суд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Международный центр “</w:t>
            </w:r>
            <w:r>
              <w:rPr>
                <w:sz w:val="24"/>
                <w:szCs w:val="24"/>
                <w:lang w:val="en-GB" w:eastAsia="ru-RU"/>
              </w:rPr>
              <w:t>La</w:t>
            </w:r>
            <w:r w:rsidRPr="00703E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ru-RU"/>
              </w:rPr>
              <w:t>Strada</w:t>
            </w:r>
            <w:proofErr w:type="spellEnd"/>
            <w:r w:rsidRPr="009E5F1C">
              <w:rPr>
                <w:sz w:val="24"/>
                <w:szCs w:val="24"/>
                <w:lang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Центр помощи и защиты жертв и потенциальных жертв торговли людьми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же</w:t>
            </w:r>
            <w:proofErr w:type="gramStart"/>
            <w:r w:rsidRPr="009E5F1C">
              <w:rPr>
                <w:sz w:val="24"/>
                <w:szCs w:val="24"/>
                <w:lang w:eastAsia="ru-RU"/>
              </w:rPr>
              <w:t>ртв/ св</w:t>
            </w:r>
            <w:proofErr w:type="gramEnd"/>
            <w:r w:rsidRPr="009E5F1C">
              <w:rPr>
                <w:sz w:val="24"/>
                <w:szCs w:val="24"/>
                <w:lang w:eastAsia="ru-RU"/>
              </w:rPr>
              <w:t xml:space="preserve">идетелей, выслушанных в соответствии с условиями, предусмотренными в </w:t>
            </w:r>
            <w:r>
              <w:rPr>
                <w:sz w:val="24"/>
                <w:szCs w:val="24"/>
                <w:lang w:eastAsia="ru-RU"/>
              </w:rPr>
              <w:t>статье</w:t>
            </w:r>
            <w:r w:rsidRPr="009E5F1C">
              <w:rPr>
                <w:sz w:val="24"/>
                <w:szCs w:val="24"/>
                <w:lang w:eastAsia="ru-RU"/>
              </w:rPr>
              <w:t xml:space="preserve"> 115 Уголовно-процессуального кодекса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 xml:space="preserve">оличество записей, использованных в суде 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4.3. Восстановление прав и предоставление компенсации жертвам торговли 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14: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прав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 торговли людьми на компенсацию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возмещение в соответствии с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понесенн</w:t>
            </w:r>
            <w:r>
              <w:rPr>
                <w:b/>
                <w:bCs/>
                <w:sz w:val="24"/>
                <w:szCs w:val="24"/>
                <w:lang w:eastAsia="ru-RU"/>
              </w:rPr>
              <w:t>ым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ущерб</w:t>
            </w:r>
            <w:r>
              <w:rPr>
                <w:b/>
                <w:bCs/>
                <w:sz w:val="24"/>
                <w:szCs w:val="24"/>
                <w:lang w:eastAsia="ru-RU"/>
              </w:rPr>
              <w:t>ом</w:t>
            </w:r>
          </w:p>
        </w:tc>
      </w:tr>
      <w:tr w:rsidR="008137A8" w:rsidRPr="009E5F1C" w:rsidTr="00097397">
        <w:trPr>
          <w:trHeight w:val="563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14.1: 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доступ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 торговли людьми к информации о возможностях компенсаци</w:t>
            </w:r>
            <w:r>
              <w:rPr>
                <w:b/>
                <w:bCs/>
                <w:sz w:val="24"/>
                <w:szCs w:val="24"/>
                <w:lang w:eastAsia="ru-RU"/>
              </w:rPr>
              <w:t>и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 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релевантных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судебных или административных процедурах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4.3.1. 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E5F1C">
              <w:rPr>
                <w:sz w:val="24"/>
                <w:szCs w:val="24"/>
                <w:lang w:eastAsia="ru-RU"/>
              </w:rPr>
              <w:t>нформирова</w:t>
            </w:r>
            <w:r>
              <w:rPr>
                <w:sz w:val="24"/>
                <w:szCs w:val="24"/>
                <w:lang w:eastAsia="ru-RU"/>
              </w:rPr>
              <w:t xml:space="preserve">ние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жертв о механизме компенсации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Некоммерческие организации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2018-2020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утвержденного </w:t>
            </w:r>
            <w:r w:rsidRPr="009E5F1C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проинформированны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х жертв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14.2: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соблюдения прав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жертвы торговли людьми </w:t>
            </w:r>
            <w:r>
              <w:rPr>
                <w:b/>
                <w:bCs/>
                <w:sz w:val="24"/>
                <w:szCs w:val="24"/>
                <w:lang w:eastAsia="ru-RU"/>
              </w:rPr>
              <w:t>на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финансовую компенсацию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со стороны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государства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4.3.2. Внедр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Положени</w:t>
            </w:r>
            <w:r>
              <w:rPr>
                <w:sz w:val="24"/>
                <w:szCs w:val="24"/>
                <w:lang w:eastAsia="ru-RU"/>
              </w:rPr>
              <w:t xml:space="preserve">я </w:t>
            </w:r>
            <w:r w:rsidRPr="009E5F1C">
              <w:rPr>
                <w:sz w:val="24"/>
                <w:szCs w:val="24"/>
                <w:lang w:eastAsia="ru-RU"/>
              </w:rPr>
              <w:t xml:space="preserve">о деятельности Межведомственной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>омиссии по финансовой компенсации государством ущерба, нанесенного преступлением, и осуществл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мониторинг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E5F1C">
              <w:rPr>
                <w:sz w:val="24"/>
                <w:szCs w:val="24"/>
                <w:lang w:eastAsia="ru-RU"/>
              </w:rPr>
              <w:t xml:space="preserve"> финансовой компенсации жертв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Министерство финансов</w:t>
            </w:r>
            <w:r>
              <w:rPr>
                <w:sz w:val="24"/>
                <w:szCs w:val="24"/>
                <w:lang w:eastAsia="ru-RU"/>
              </w:rPr>
              <w:t xml:space="preserve">;  </w:t>
            </w:r>
            <w:r w:rsidRPr="009E5F1C">
              <w:rPr>
                <w:sz w:val="24"/>
                <w:szCs w:val="24"/>
                <w:lang w:eastAsia="ru-RU"/>
              </w:rPr>
              <w:t xml:space="preserve">Министерство здравоохранения, труда и социальной защиты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Функционирующая м</w:t>
            </w:r>
            <w:r w:rsidRPr="009E5F1C">
              <w:rPr>
                <w:sz w:val="24"/>
                <w:szCs w:val="24"/>
                <w:lang w:eastAsia="ru-RU"/>
              </w:rPr>
              <w:t>ежведомственная комиссия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</w:t>
            </w:r>
            <w:r w:rsidRPr="009E5F1C">
              <w:rPr>
                <w:sz w:val="24"/>
                <w:szCs w:val="24"/>
                <w:lang w:eastAsia="ru-RU"/>
              </w:rPr>
              <w:t xml:space="preserve"> жертв торговли людьми, получивших финансовую компенсацию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Раздел 5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МЕЖДУНАРОДНОЕ ПАРТНЕРСТВО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5.1. Международное партнерство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Общая задача 15: 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ление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сотрудничеств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между компетентными органами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партнерами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 внедрению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b/>
                <w:bCs/>
                <w:sz w:val="24"/>
                <w:szCs w:val="24"/>
                <w:lang w:eastAsia="ru-RU"/>
              </w:rPr>
              <w:t>з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стран назначения, транзита и происхождения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в целях повышения эффективности предупреждения и пресечения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торговл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людьми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15.1: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Разви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тие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международно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сотрудничеств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 основными странами назначения и транзита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5.1.1. Заключ</w:t>
            </w:r>
            <w:r>
              <w:rPr>
                <w:sz w:val="24"/>
                <w:szCs w:val="24"/>
                <w:lang w:eastAsia="ru-RU"/>
              </w:rPr>
              <w:t xml:space="preserve">ение </w:t>
            </w:r>
            <w:r w:rsidRPr="009E5F1C">
              <w:rPr>
                <w:sz w:val="24"/>
                <w:szCs w:val="24"/>
                <w:lang w:eastAsia="ru-RU"/>
              </w:rPr>
              <w:t>двусторонни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соглашени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о репатриации, помощи, защите и преследовании со странами назначения и транзита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Международная организация по миграции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9E5F1C">
              <w:rPr>
                <w:i/>
                <w:iCs/>
                <w:color w:val="9BBB5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заключенных соглашений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E5F1C">
              <w:rPr>
                <w:sz w:val="24"/>
                <w:szCs w:val="24"/>
                <w:lang w:eastAsia="ru-RU"/>
              </w:rPr>
              <w:t>траны, с которыми заключены соглашения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5.1.2 Прове</w:t>
            </w:r>
            <w:r>
              <w:rPr>
                <w:sz w:val="24"/>
                <w:szCs w:val="24"/>
                <w:lang w:eastAsia="ru-RU"/>
              </w:rPr>
              <w:t xml:space="preserve">дение </w:t>
            </w:r>
            <w:r w:rsidRPr="009E5F1C">
              <w:rPr>
                <w:sz w:val="24"/>
                <w:szCs w:val="24"/>
                <w:lang w:eastAsia="ru-RU"/>
              </w:rPr>
              <w:t>международны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E5F1C">
              <w:rPr>
                <w:sz w:val="24"/>
                <w:szCs w:val="24"/>
                <w:lang w:eastAsia="ru-RU"/>
              </w:rPr>
              <w:t xml:space="preserve"> расследовани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>, в</w:t>
            </w:r>
            <w:r>
              <w:rPr>
                <w:sz w:val="24"/>
                <w:szCs w:val="24"/>
                <w:lang w:eastAsia="ru-RU"/>
              </w:rPr>
              <w:t xml:space="preserve"> том числе </w:t>
            </w:r>
            <w:r w:rsidRPr="009E5F1C">
              <w:rPr>
                <w:sz w:val="24"/>
                <w:szCs w:val="24"/>
                <w:lang w:eastAsia="ru-RU"/>
              </w:rPr>
              <w:t xml:space="preserve">посредством совместных </w:t>
            </w:r>
            <w:r>
              <w:rPr>
                <w:sz w:val="24"/>
                <w:szCs w:val="24"/>
                <w:lang w:eastAsia="ru-RU"/>
              </w:rPr>
              <w:t>ис</w:t>
            </w:r>
            <w:r w:rsidRPr="009E5F1C">
              <w:rPr>
                <w:sz w:val="24"/>
                <w:szCs w:val="24"/>
                <w:lang w:eastAsia="ru-RU"/>
              </w:rPr>
              <w:t xml:space="preserve">следовательских групп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проведенных международных соглашений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 xml:space="preserve">оличество созданных совместных </w:t>
            </w:r>
            <w:r>
              <w:rPr>
                <w:sz w:val="24"/>
                <w:szCs w:val="24"/>
                <w:lang w:eastAsia="ru-RU"/>
              </w:rPr>
              <w:t>ис</w:t>
            </w:r>
            <w:r w:rsidRPr="009E5F1C">
              <w:rPr>
                <w:sz w:val="24"/>
                <w:szCs w:val="24"/>
                <w:lang w:eastAsia="ru-RU"/>
              </w:rPr>
              <w:t>следовательских групп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Конкретная задача 15.2: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Обеспеч</w:t>
            </w:r>
            <w:r>
              <w:rPr>
                <w:b/>
                <w:bCs/>
                <w:sz w:val="24"/>
                <w:szCs w:val="24"/>
                <w:lang w:eastAsia="ru-RU"/>
              </w:rPr>
              <w:t>ение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обмен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информацией и другие формы международной юридической помощи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5.1.3. Использова</w:t>
            </w:r>
            <w:r>
              <w:rPr>
                <w:sz w:val="24"/>
                <w:szCs w:val="24"/>
                <w:lang w:eastAsia="ru-RU"/>
              </w:rPr>
              <w:t>ние</w:t>
            </w:r>
            <w:r w:rsidRPr="009E5F1C">
              <w:rPr>
                <w:sz w:val="24"/>
                <w:szCs w:val="24"/>
                <w:lang w:eastAsia="ru-RU"/>
              </w:rPr>
              <w:t xml:space="preserve"> форм международной юридической помощи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 xml:space="preserve">для случаев торговли людьми и связанных </w:t>
            </w:r>
            <w:r>
              <w:rPr>
                <w:sz w:val="24"/>
                <w:szCs w:val="24"/>
                <w:lang w:eastAsia="ru-RU"/>
              </w:rPr>
              <w:t xml:space="preserve">с ней </w:t>
            </w:r>
            <w:r w:rsidRPr="009E5F1C">
              <w:rPr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lastRenderedPageBreak/>
              <w:t>Генеральная прокуратура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 xml:space="preserve">Министерство </w:t>
            </w:r>
            <w:r w:rsidRPr="009E5F1C">
              <w:rPr>
                <w:sz w:val="24"/>
                <w:szCs w:val="24"/>
                <w:lang w:eastAsia="ru-RU"/>
              </w:rPr>
              <w:lastRenderedPageBreak/>
              <w:t>внутренних дел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9E5F1C">
              <w:rPr>
                <w:sz w:val="24"/>
                <w:szCs w:val="24"/>
                <w:lang w:eastAsia="ru-RU"/>
              </w:rPr>
              <w:t>Прокуратура по борьбе с организованной преступностью и особым делам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Внешние источники</w:t>
            </w: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Количество комиссионных поручений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ко</w:t>
            </w:r>
            <w:r w:rsidRPr="009E5F1C">
              <w:rPr>
                <w:sz w:val="24"/>
                <w:szCs w:val="24"/>
                <w:lang w:eastAsia="ru-RU"/>
              </w:rPr>
              <w:t>личество экстрадированных лиц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9E5F1C">
              <w:rPr>
                <w:sz w:val="24"/>
                <w:szCs w:val="24"/>
                <w:lang w:eastAsia="ru-RU"/>
              </w:rPr>
              <w:t xml:space="preserve">оличество переданных уголовных дел </w:t>
            </w:r>
          </w:p>
        </w:tc>
      </w:tr>
      <w:tr w:rsidR="008137A8" w:rsidRPr="009E5F1C" w:rsidTr="00097397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lastRenderedPageBreak/>
              <w:t>Конкретная задача 15.3:</w:t>
            </w:r>
          </w:p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b/>
                <w:bCs/>
                <w:sz w:val="24"/>
                <w:szCs w:val="24"/>
                <w:lang w:eastAsia="ru-RU"/>
              </w:rPr>
              <w:t>Укреп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ление 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>сотрудничеств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9E5F1C">
              <w:rPr>
                <w:b/>
                <w:bCs/>
                <w:sz w:val="24"/>
                <w:szCs w:val="24"/>
                <w:lang w:eastAsia="ru-RU"/>
              </w:rPr>
              <w:t xml:space="preserve"> с международными агентствами</w:t>
            </w:r>
          </w:p>
        </w:tc>
      </w:tr>
      <w:tr w:rsidR="008137A8" w:rsidRPr="009E5F1C" w:rsidTr="00097397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5.1.4. Разви</w:t>
            </w:r>
            <w:r>
              <w:rPr>
                <w:sz w:val="24"/>
                <w:szCs w:val="24"/>
                <w:lang w:eastAsia="ru-RU"/>
              </w:rPr>
              <w:t xml:space="preserve">тие </w:t>
            </w:r>
            <w:r w:rsidRPr="009E5F1C">
              <w:rPr>
                <w:sz w:val="24"/>
                <w:szCs w:val="24"/>
                <w:lang w:eastAsia="ru-RU"/>
              </w:rPr>
              <w:t>отношени</w:t>
            </w:r>
            <w:r>
              <w:rPr>
                <w:sz w:val="24"/>
                <w:szCs w:val="24"/>
                <w:lang w:eastAsia="ru-RU"/>
              </w:rPr>
              <w:t xml:space="preserve">й </w:t>
            </w:r>
            <w:r w:rsidRPr="009E5F1C">
              <w:rPr>
                <w:sz w:val="24"/>
                <w:szCs w:val="24"/>
                <w:lang w:eastAsia="ru-RU"/>
              </w:rPr>
              <w:t xml:space="preserve">сотрудничества </w:t>
            </w:r>
            <w:r>
              <w:rPr>
                <w:sz w:val="24"/>
                <w:szCs w:val="24"/>
                <w:lang w:eastAsia="ru-RU"/>
              </w:rPr>
              <w:t>посредством</w:t>
            </w:r>
            <w:r w:rsidRPr="009E5F1C">
              <w:rPr>
                <w:sz w:val="24"/>
                <w:szCs w:val="24"/>
                <w:lang w:eastAsia="ru-RU"/>
              </w:rPr>
              <w:t xml:space="preserve"> международны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 w:rsidRPr="009E5F1C">
              <w:rPr>
                <w:sz w:val="24"/>
                <w:szCs w:val="24"/>
                <w:lang w:eastAsia="ru-RU"/>
              </w:rPr>
              <w:t>организаци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E5F1C">
              <w:rPr>
                <w:sz w:val="24"/>
                <w:szCs w:val="24"/>
                <w:lang w:eastAsia="ru-RU"/>
              </w:rPr>
              <w:t xml:space="preserve"> с компетентными органами стран происхождения, транзита и назначения торговли людьми 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 xml:space="preserve"> Министерство внутренних дел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2018-2020</w:t>
            </w:r>
            <w:r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Pr="009E5F1C" w:rsidRDefault="008137A8" w:rsidP="0009739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E5F1C">
              <w:rPr>
                <w:color w:val="000000"/>
                <w:sz w:val="24"/>
                <w:szCs w:val="24"/>
                <w:lang w:eastAsia="ru-RU"/>
              </w:rPr>
              <w:t>В рамках утвержденного бюджета</w:t>
            </w:r>
          </w:p>
        </w:tc>
        <w:tc>
          <w:tcPr>
            <w:tcW w:w="4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37A8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E5F1C">
              <w:rPr>
                <w:sz w:val="24"/>
                <w:szCs w:val="24"/>
                <w:lang w:eastAsia="ru-RU"/>
              </w:rPr>
              <w:t>Созданные и использованные контактные пункты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9E5F1C">
              <w:rPr>
                <w:sz w:val="24"/>
                <w:szCs w:val="24"/>
                <w:lang w:eastAsia="ru-RU"/>
              </w:rPr>
              <w:t xml:space="preserve">одписанные/ использованные соглашения;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жертв, освобожденных из эксплуатации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E5F1C">
              <w:rPr>
                <w:sz w:val="24"/>
                <w:szCs w:val="24"/>
                <w:lang w:eastAsia="ru-RU"/>
              </w:rPr>
              <w:t xml:space="preserve"> 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число </w:t>
            </w:r>
            <w:r w:rsidRPr="009E5F1C">
              <w:rPr>
                <w:sz w:val="24"/>
                <w:szCs w:val="24"/>
                <w:lang w:eastAsia="ru-RU"/>
              </w:rPr>
              <w:t>лиц, задержанных в результате обмена информацией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8137A8" w:rsidRPr="009E5F1C" w:rsidRDefault="008137A8" w:rsidP="0009739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9E5F1C">
              <w:rPr>
                <w:sz w:val="24"/>
                <w:szCs w:val="24"/>
                <w:lang w:eastAsia="ru-RU"/>
              </w:rPr>
              <w:t>окументально зафиксированные/ уничтоженные организованные преступные групп</w:t>
            </w:r>
            <w:r>
              <w:rPr>
                <w:sz w:val="24"/>
                <w:szCs w:val="24"/>
                <w:lang w:eastAsia="ru-RU"/>
              </w:rPr>
              <w:t>ировки</w:t>
            </w:r>
          </w:p>
        </w:tc>
      </w:tr>
    </w:tbl>
    <w:p w:rsidR="008137A8" w:rsidRPr="009E5F1C" w:rsidRDefault="008137A8" w:rsidP="008137A8">
      <w:pPr>
        <w:ind w:firstLine="0"/>
        <w:rPr>
          <w:b/>
          <w:bCs/>
          <w:sz w:val="24"/>
          <w:szCs w:val="24"/>
          <w:lang w:val="ro-RO" w:eastAsia="ru-RU"/>
        </w:rPr>
      </w:pPr>
    </w:p>
    <w:p w:rsidR="008137A8" w:rsidRPr="009E5F1C" w:rsidRDefault="008137A8" w:rsidP="008137A8">
      <w:pPr>
        <w:jc w:val="center"/>
        <w:rPr>
          <w:sz w:val="32"/>
          <w:szCs w:val="28"/>
        </w:rPr>
      </w:pPr>
    </w:p>
    <w:p w:rsidR="008137A8" w:rsidRDefault="008137A8"/>
    <w:sectPr w:rsidR="008137A8" w:rsidSect="009E5F1C">
      <w:pgSz w:w="16838" w:h="11906" w:orient="landscape" w:code="9"/>
      <w:pgMar w:top="1843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47DF3"/>
    <w:multiLevelType w:val="hybridMultilevel"/>
    <w:tmpl w:val="6BAC3EF6"/>
    <w:lvl w:ilvl="0" w:tplc="AE66ED46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877733"/>
    <w:multiLevelType w:val="hybridMultilevel"/>
    <w:tmpl w:val="27E257A0"/>
    <w:lvl w:ilvl="0" w:tplc="F47E19B6">
      <w:start w:val="1"/>
      <w:numFmt w:val="lowerLetter"/>
      <w:lvlText w:val="%1)"/>
      <w:lvlJc w:val="left"/>
      <w:pPr>
        <w:ind w:left="100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2D746B"/>
    <w:multiLevelType w:val="hybridMultilevel"/>
    <w:tmpl w:val="F77E248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090019">
      <w:start w:val="1"/>
      <w:numFmt w:val="lowerLetter"/>
      <w:lvlText w:val="%2."/>
      <w:lvlJc w:val="left"/>
      <w:pPr>
        <w:ind w:left="2367" w:hanging="360"/>
      </w:pPr>
    </w:lvl>
    <w:lvl w:ilvl="2" w:tplc="0409001B">
      <w:start w:val="1"/>
      <w:numFmt w:val="lowerRoman"/>
      <w:lvlText w:val="%3."/>
      <w:lvlJc w:val="right"/>
      <w:pPr>
        <w:ind w:left="3087" w:hanging="180"/>
      </w:pPr>
    </w:lvl>
    <w:lvl w:ilvl="3" w:tplc="0409000F">
      <w:start w:val="1"/>
      <w:numFmt w:val="decimal"/>
      <w:lvlText w:val="%4."/>
      <w:lvlJc w:val="left"/>
      <w:pPr>
        <w:ind w:left="3807" w:hanging="360"/>
      </w:pPr>
    </w:lvl>
    <w:lvl w:ilvl="4" w:tplc="04090019">
      <w:start w:val="1"/>
      <w:numFmt w:val="lowerLetter"/>
      <w:lvlText w:val="%5."/>
      <w:lvlJc w:val="left"/>
      <w:pPr>
        <w:ind w:left="4527" w:hanging="360"/>
      </w:pPr>
    </w:lvl>
    <w:lvl w:ilvl="5" w:tplc="0409001B">
      <w:start w:val="1"/>
      <w:numFmt w:val="lowerRoman"/>
      <w:lvlText w:val="%6."/>
      <w:lvlJc w:val="right"/>
      <w:pPr>
        <w:ind w:left="5247" w:hanging="180"/>
      </w:pPr>
    </w:lvl>
    <w:lvl w:ilvl="6" w:tplc="0409000F">
      <w:start w:val="1"/>
      <w:numFmt w:val="decimal"/>
      <w:lvlText w:val="%7."/>
      <w:lvlJc w:val="left"/>
      <w:pPr>
        <w:ind w:left="5967" w:hanging="360"/>
      </w:pPr>
    </w:lvl>
    <w:lvl w:ilvl="7" w:tplc="04090019">
      <w:start w:val="1"/>
      <w:numFmt w:val="lowerLetter"/>
      <w:lvlText w:val="%8."/>
      <w:lvlJc w:val="left"/>
      <w:pPr>
        <w:ind w:left="6687" w:hanging="360"/>
      </w:pPr>
    </w:lvl>
    <w:lvl w:ilvl="8" w:tplc="040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C2A5501"/>
    <w:multiLevelType w:val="hybridMultilevel"/>
    <w:tmpl w:val="ABFA00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306B"/>
    <w:multiLevelType w:val="hybridMultilevel"/>
    <w:tmpl w:val="DC30BEDE"/>
    <w:lvl w:ilvl="0" w:tplc="F5DA68F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F128D1"/>
    <w:multiLevelType w:val="hybridMultilevel"/>
    <w:tmpl w:val="1DF45BFE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CA5580"/>
    <w:multiLevelType w:val="hybridMultilevel"/>
    <w:tmpl w:val="FD02FEAC"/>
    <w:lvl w:ilvl="0" w:tplc="AC7E1432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92AA2"/>
    <w:multiLevelType w:val="hybridMultilevel"/>
    <w:tmpl w:val="5B6820D4"/>
    <w:lvl w:ilvl="0" w:tplc="BB986C86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FB7276"/>
    <w:multiLevelType w:val="hybridMultilevel"/>
    <w:tmpl w:val="7BCE3498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B7496"/>
    <w:multiLevelType w:val="hybridMultilevel"/>
    <w:tmpl w:val="58F052FE"/>
    <w:lvl w:ilvl="0" w:tplc="49A0F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6537"/>
    <w:multiLevelType w:val="hybridMultilevel"/>
    <w:tmpl w:val="7EB21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40741"/>
    <w:multiLevelType w:val="hybridMultilevel"/>
    <w:tmpl w:val="8676034C"/>
    <w:lvl w:ilvl="0" w:tplc="C1EC19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6657"/>
    <w:multiLevelType w:val="hybridMultilevel"/>
    <w:tmpl w:val="E9F27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90471"/>
    <w:multiLevelType w:val="hybridMultilevel"/>
    <w:tmpl w:val="F6F828C0"/>
    <w:lvl w:ilvl="0" w:tplc="98162808">
      <w:start w:val="1"/>
      <w:numFmt w:val="decimal"/>
      <w:lvlText w:val="%1)"/>
      <w:lvlJc w:val="left"/>
      <w:pPr>
        <w:ind w:left="63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>
      <w:start w:val="1"/>
      <w:numFmt w:val="decimal"/>
      <w:lvlText w:val="%4."/>
      <w:lvlJc w:val="left"/>
      <w:pPr>
        <w:ind w:left="2866" w:hanging="360"/>
      </w:pPr>
    </w:lvl>
    <w:lvl w:ilvl="4" w:tplc="04090019">
      <w:start w:val="1"/>
      <w:numFmt w:val="lowerLetter"/>
      <w:lvlText w:val="%5."/>
      <w:lvlJc w:val="left"/>
      <w:pPr>
        <w:ind w:left="3586" w:hanging="360"/>
      </w:pPr>
    </w:lvl>
    <w:lvl w:ilvl="5" w:tplc="0409001B">
      <w:start w:val="1"/>
      <w:numFmt w:val="lowerRoman"/>
      <w:lvlText w:val="%6."/>
      <w:lvlJc w:val="right"/>
      <w:pPr>
        <w:ind w:left="4306" w:hanging="180"/>
      </w:pPr>
    </w:lvl>
    <w:lvl w:ilvl="6" w:tplc="0409000F">
      <w:start w:val="1"/>
      <w:numFmt w:val="decimal"/>
      <w:lvlText w:val="%7."/>
      <w:lvlJc w:val="left"/>
      <w:pPr>
        <w:ind w:left="5026" w:hanging="360"/>
      </w:pPr>
    </w:lvl>
    <w:lvl w:ilvl="7" w:tplc="04090019">
      <w:start w:val="1"/>
      <w:numFmt w:val="lowerLetter"/>
      <w:lvlText w:val="%8."/>
      <w:lvlJc w:val="left"/>
      <w:pPr>
        <w:ind w:left="5746" w:hanging="360"/>
      </w:pPr>
    </w:lvl>
    <w:lvl w:ilvl="8" w:tplc="0409001B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48F1083E"/>
    <w:multiLevelType w:val="hybridMultilevel"/>
    <w:tmpl w:val="C0C28E28"/>
    <w:lvl w:ilvl="0" w:tplc="04190017">
      <w:start w:val="1"/>
      <w:numFmt w:val="lowerLetter"/>
      <w:lvlText w:val="%1)"/>
      <w:lvlJc w:val="left"/>
      <w:pPr>
        <w:ind w:left="447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6682"/>
    <w:multiLevelType w:val="hybridMultilevel"/>
    <w:tmpl w:val="CC8A3F2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0354C1B"/>
    <w:multiLevelType w:val="hybridMultilevel"/>
    <w:tmpl w:val="27E257A0"/>
    <w:lvl w:ilvl="0" w:tplc="F47E19B6">
      <w:start w:val="1"/>
      <w:numFmt w:val="lowerLetter"/>
      <w:lvlText w:val="%1)"/>
      <w:lvlJc w:val="left"/>
      <w:pPr>
        <w:ind w:left="100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AA5568"/>
    <w:multiLevelType w:val="hybridMultilevel"/>
    <w:tmpl w:val="23D287EA"/>
    <w:lvl w:ilvl="0" w:tplc="A814BA7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726BA2"/>
    <w:multiLevelType w:val="hybridMultilevel"/>
    <w:tmpl w:val="FCB8C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F1CB1"/>
    <w:multiLevelType w:val="hybridMultilevel"/>
    <w:tmpl w:val="AF6684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46075"/>
    <w:multiLevelType w:val="hybridMultilevel"/>
    <w:tmpl w:val="16DA2546"/>
    <w:lvl w:ilvl="0" w:tplc="5A40BB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96D6F"/>
    <w:multiLevelType w:val="hybridMultilevel"/>
    <w:tmpl w:val="B1D264A2"/>
    <w:lvl w:ilvl="0" w:tplc="31620D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E18A7"/>
    <w:multiLevelType w:val="hybridMultilevel"/>
    <w:tmpl w:val="EA78B0F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A1960"/>
    <w:multiLevelType w:val="hybridMultilevel"/>
    <w:tmpl w:val="DB6C5C6E"/>
    <w:lvl w:ilvl="0" w:tplc="54AA6B56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151C"/>
    <w:multiLevelType w:val="hybridMultilevel"/>
    <w:tmpl w:val="0614A0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427DA"/>
    <w:multiLevelType w:val="hybridMultilevel"/>
    <w:tmpl w:val="52FC15A8"/>
    <w:lvl w:ilvl="0" w:tplc="104C8B90">
      <w:start w:val="1"/>
      <w:numFmt w:val="decimal"/>
      <w:lvlText w:val="%1)"/>
      <w:lvlJc w:val="left"/>
      <w:pPr>
        <w:ind w:left="2345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6517EC8"/>
    <w:multiLevelType w:val="hybridMultilevel"/>
    <w:tmpl w:val="2A0A073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D56430"/>
    <w:multiLevelType w:val="hybridMultilevel"/>
    <w:tmpl w:val="32622D3A"/>
    <w:lvl w:ilvl="0" w:tplc="585ADD3C">
      <w:start w:val="1"/>
      <w:numFmt w:val="lowerLetter"/>
      <w:lvlText w:val="%1)"/>
      <w:lvlJc w:val="left"/>
      <w:pPr>
        <w:ind w:left="1211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F571B5D"/>
    <w:multiLevelType w:val="hybridMultilevel"/>
    <w:tmpl w:val="C81209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1">
    <w:nsid w:val="79051580"/>
    <w:multiLevelType w:val="hybridMultilevel"/>
    <w:tmpl w:val="EDB49C4C"/>
    <w:lvl w:ilvl="0" w:tplc="041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C4C0A"/>
    <w:multiLevelType w:val="hybridMultilevel"/>
    <w:tmpl w:val="C12ADF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802DD"/>
    <w:multiLevelType w:val="hybridMultilevel"/>
    <w:tmpl w:val="AC34E122"/>
    <w:lvl w:ilvl="0" w:tplc="5ABA1FA2">
      <w:start w:val="1"/>
      <w:numFmt w:val="decimal"/>
      <w:lvlText w:val="%1)"/>
      <w:lvlJc w:val="left"/>
      <w:pPr>
        <w:ind w:left="92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A8"/>
    <w:rsid w:val="008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137A8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13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137A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137A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8137A8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137A8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137A8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7A8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8137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8137A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137A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8137A8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137A8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137A8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137A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137A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8137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37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8137A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8137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8137A8"/>
    <w:rPr>
      <w:color w:val="0000FF"/>
      <w:u w:val="single"/>
    </w:rPr>
  </w:style>
  <w:style w:type="paragraph" w:customStyle="1" w:styleId="cn">
    <w:name w:val="cn"/>
    <w:basedOn w:val="Normal"/>
    <w:rsid w:val="008137A8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137A8"/>
  </w:style>
  <w:style w:type="paragraph" w:styleId="BalloonText">
    <w:name w:val="Balloon Text"/>
    <w:basedOn w:val="Normal"/>
    <w:link w:val="BalloonTextChar"/>
    <w:semiHidden/>
    <w:unhideWhenUsed/>
    <w:rsid w:val="0081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7A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137A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137A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13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137A8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137A8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137A8"/>
    <w:rPr>
      <w:rFonts w:ascii="Wingdings 2" w:hAnsi="Wingdings 2"/>
    </w:rPr>
  </w:style>
  <w:style w:type="character" w:customStyle="1" w:styleId="WW8Num6z0">
    <w:name w:val="WW8Num6z0"/>
    <w:rsid w:val="008137A8"/>
    <w:rPr>
      <w:rFonts w:ascii="Wingdings" w:hAnsi="Wingdings"/>
      <w:sz w:val="16"/>
    </w:rPr>
  </w:style>
  <w:style w:type="character" w:customStyle="1" w:styleId="WW8Num6z1">
    <w:name w:val="WW8Num6z1"/>
    <w:rsid w:val="008137A8"/>
    <w:rPr>
      <w:rFonts w:ascii="Courier New" w:hAnsi="Courier New"/>
    </w:rPr>
  </w:style>
  <w:style w:type="character" w:customStyle="1" w:styleId="WW8Num6z2">
    <w:name w:val="WW8Num6z2"/>
    <w:rsid w:val="008137A8"/>
    <w:rPr>
      <w:rFonts w:ascii="Wingdings" w:hAnsi="Wingdings"/>
    </w:rPr>
  </w:style>
  <w:style w:type="character" w:customStyle="1" w:styleId="WW8Num6z3">
    <w:name w:val="WW8Num6z3"/>
    <w:rsid w:val="008137A8"/>
    <w:rPr>
      <w:rFonts w:ascii="Symbol" w:hAnsi="Symbol"/>
    </w:rPr>
  </w:style>
  <w:style w:type="character" w:customStyle="1" w:styleId="WW8Num7z0">
    <w:name w:val="WW8Num7z0"/>
    <w:rsid w:val="008137A8"/>
    <w:rPr>
      <w:rFonts w:ascii="Symbol" w:hAnsi="Symbol"/>
    </w:rPr>
  </w:style>
  <w:style w:type="character" w:customStyle="1" w:styleId="WW8Num10z0">
    <w:name w:val="WW8Num10z0"/>
    <w:rsid w:val="008137A8"/>
    <w:rPr>
      <w:rFonts w:ascii="Symbol" w:hAnsi="Symbol"/>
    </w:rPr>
  </w:style>
  <w:style w:type="character" w:customStyle="1" w:styleId="WW8Num10z1">
    <w:name w:val="WW8Num10z1"/>
    <w:rsid w:val="008137A8"/>
    <w:rPr>
      <w:rFonts w:ascii="Courier New" w:hAnsi="Courier New"/>
    </w:rPr>
  </w:style>
  <w:style w:type="character" w:customStyle="1" w:styleId="WW8Num10z2">
    <w:name w:val="WW8Num10z2"/>
    <w:rsid w:val="008137A8"/>
    <w:rPr>
      <w:rFonts w:ascii="Wingdings" w:hAnsi="Wingdings"/>
    </w:rPr>
  </w:style>
  <w:style w:type="character" w:customStyle="1" w:styleId="WW8Num11z0">
    <w:name w:val="WW8Num11z0"/>
    <w:rsid w:val="008137A8"/>
    <w:rPr>
      <w:rFonts w:ascii="Symbol" w:hAnsi="Symbol"/>
    </w:rPr>
  </w:style>
  <w:style w:type="character" w:customStyle="1" w:styleId="WW8Num11z1">
    <w:name w:val="WW8Num11z1"/>
    <w:rsid w:val="008137A8"/>
    <w:rPr>
      <w:rFonts w:ascii="Courier New" w:hAnsi="Courier New"/>
    </w:rPr>
  </w:style>
  <w:style w:type="character" w:customStyle="1" w:styleId="WW8Num11z2">
    <w:name w:val="WW8Num11z2"/>
    <w:rsid w:val="008137A8"/>
    <w:rPr>
      <w:rFonts w:ascii="Wingdings" w:hAnsi="Wingdings"/>
    </w:rPr>
  </w:style>
  <w:style w:type="character" w:customStyle="1" w:styleId="WW8Num12z0">
    <w:name w:val="WW8Num12z0"/>
    <w:rsid w:val="008137A8"/>
    <w:rPr>
      <w:rFonts w:ascii="Symbol" w:hAnsi="Symbol"/>
    </w:rPr>
  </w:style>
  <w:style w:type="character" w:customStyle="1" w:styleId="WW8Num12z1">
    <w:name w:val="WW8Num12z1"/>
    <w:rsid w:val="008137A8"/>
    <w:rPr>
      <w:rFonts w:ascii="Courier New" w:hAnsi="Courier New"/>
    </w:rPr>
  </w:style>
  <w:style w:type="character" w:customStyle="1" w:styleId="WW8Num12z2">
    <w:name w:val="WW8Num12z2"/>
    <w:rsid w:val="008137A8"/>
    <w:rPr>
      <w:rFonts w:ascii="Wingdings" w:hAnsi="Wingdings"/>
    </w:rPr>
  </w:style>
  <w:style w:type="character" w:customStyle="1" w:styleId="WW8Num13z0">
    <w:name w:val="WW8Num13z0"/>
    <w:rsid w:val="008137A8"/>
    <w:rPr>
      <w:rFonts w:ascii="Wingdings" w:hAnsi="Wingdings"/>
      <w:sz w:val="16"/>
    </w:rPr>
  </w:style>
  <w:style w:type="character" w:customStyle="1" w:styleId="WW8Num13z1">
    <w:name w:val="WW8Num13z1"/>
    <w:rsid w:val="008137A8"/>
    <w:rPr>
      <w:rFonts w:ascii="Courier New" w:hAnsi="Courier New"/>
    </w:rPr>
  </w:style>
  <w:style w:type="character" w:customStyle="1" w:styleId="WW8Num13z2">
    <w:name w:val="WW8Num13z2"/>
    <w:rsid w:val="008137A8"/>
    <w:rPr>
      <w:rFonts w:ascii="Wingdings" w:hAnsi="Wingdings"/>
    </w:rPr>
  </w:style>
  <w:style w:type="character" w:customStyle="1" w:styleId="WW8Num13z3">
    <w:name w:val="WW8Num13z3"/>
    <w:rsid w:val="008137A8"/>
    <w:rPr>
      <w:rFonts w:ascii="Symbol" w:hAnsi="Symbol"/>
    </w:rPr>
  </w:style>
  <w:style w:type="character" w:customStyle="1" w:styleId="WW8Num15z0">
    <w:name w:val="WW8Num15z0"/>
    <w:rsid w:val="008137A8"/>
    <w:rPr>
      <w:rFonts w:ascii="Times New Roman" w:hAnsi="Times New Roman"/>
    </w:rPr>
  </w:style>
  <w:style w:type="character" w:customStyle="1" w:styleId="WW8Num16z0">
    <w:name w:val="WW8Num16z0"/>
    <w:rsid w:val="008137A8"/>
    <w:rPr>
      <w:rFonts w:ascii="Symbol" w:hAnsi="Symbol"/>
      <w:sz w:val="16"/>
    </w:rPr>
  </w:style>
  <w:style w:type="character" w:customStyle="1" w:styleId="WW8Num17z0">
    <w:name w:val="WW8Num17z0"/>
    <w:rsid w:val="008137A8"/>
    <w:rPr>
      <w:rFonts w:ascii="Times New Roman" w:hAnsi="Times New Roman"/>
    </w:rPr>
  </w:style>
  <w:style w:type="character" w:customStyle="1" w:styleId="WW8Num17z1">
    <w:name w:val="WW8Num17z1"/>
    <w:rsid w:val="008137A8"/>
    <w:rPr>
      <w:rFonts w:ascii="Courier New" w:hAnsi="Courier New"/>
    </w:rPr>
  </w:style>
  <w:style w:type="character" w:customStyle="1" w:styleId="WW8Num17z2">
    <w:name w:val="WW8Num17z2"/>
    <w:rsid w:val="008137A8"/>
    <w:rPr>
      <w:rFonts w:ascii="Wingdings" w:hAnsi="Wingdings"/>
    </w:rPr>
  </w:style>
  <w:style w:type="character" w:customStyle="1" w:styleId="WW8Num17z3">
    <w:name w:val="WW8Num17z3"/>
    <w:rsid w:val="008137A8"/>
    <w:rPr>
      <w:rFonts w:ascii="Symbol" w:hAnsi="Symbol"/>
    </w:rPr>
  </w:style>
  <w:style w:type="character" w:customStyle="1" w:styleId="WW8Num21z0">
    <w:name w:val="WW8Num21z0"/>
    <w:rsid w:val="008137A8"/>
    <w:rPr>
      <w:rFonts w:ascii="Symbol" w:hAnsi="Symbol"/>
    </w:rPr>
  </w:style>
  <w:style w:type="character" w:customStyle="1" w:styleId="WW8Num22z0">
    <w:name w:val="WW8Num22z0"/>
    <w:rsid w:val="008137A8"/>
    <w:rPr>
      <w:rFonts w:ascii="Symbol" w:hAnsi="Symbol"/>
    </w:rPr>
  </w:style>
  <w:style w:type="character" w:customStyle="1" w:styleId="WW8Num24z0">
    <w:name w:val="WW8Num24z0"/>
    <w:rsid w:val="008137A8"/>
    <w:rPr>
      <w:rFonts w:ascii="Symbol" w:hAnsi="Symbol"/>
    </w:rPr>
  </w:style>
  <w:style w:type="character" w:customStyle="1" w:styleId="WW8Num26z1">
    <w:name w:val="WW8Num26z1"/>
    <w:rsid w:val="008137A8"/>
    <w:rPr>
      <w:rFonts w:ascii="Courier New" w:hAnsi="Courier New"/>
    </w:rPr>
  </w:style>
  <w:style w:type="character" w:customStyle="1" w:styleId="WW8Num26z2">
    <w:name w:val="WW8Num26z2"/>
    <w:rsid w:val="008137A8"/>
    <w:rPr>
      <w:rFonts w:ascii="Wingdings" w:hAnsi="Wingdings"/>
    </w:rPr>
  </w:style>
  <w:style w:type="character" w:customStyle="1" w:styleId="WW8Num26z3">
    <w:name w:val="WW8Num26z3"/>
    <w:rsid w:val="008137A8"/>
    <w:rPr>
      <w:rFonts w:ascii="Symbol" w:hAnsi="Symbol"/>
    </w:rPr>
  </w:style>
  <w:style w:type="character" w:customStyle="1" w:styleId="DefaultParagraphFont1">
    <w:name w:val="Default Paragraph Font1"/>
    <w:rsid w:val="008137A8"/>
  </w:style>
  <w:style w:type="character" w:styleId="PageNumber">
    <w:name w:val="page number"/>
    <w:rsid w:val="008137A8"/>
    <w:rPr>
      <w:rFonts w:cs="Times New Roman"/>
    </w:rPr>
  </w:style>
  <w:style w:type="character" w:customStyle="1" w:styleId="FootnoteCharacters">
    <w:name w:val="Footnote Characters"/>
    <w:rsid w:val="008137A8"/>
    <w:rPr>
      <w:vertAlign w:val="superscript"/>
    </w:rPr>
  </w:style>
  <w:style w:type="character" w:styleId="FollowedHyperlink">
    <w:name w:val="FollowedHyperlink"/>
    <w:uiPriority w:val="99"/>
    <w:rsid w:val="008137A8"/>
    <w:rPr>
      <w:color w:val="800080"/>
      <w:u w:val="single"/>
    </w:rPr>
  </w:style>
  <w:style w:type="character" w:customStyle="1" w:styleId="Heading3CharCharCharChar">
    <w:name w:val="Heading 3 Char Char Char Char"/>
    <w:rsid w:val="008137A8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137A8"/>
    <w:rPr>
      <w:rFonts w:cs="Times New Roman"/>
    </w:rPr>
  </w:style>
  <w:style w:type="character" w:customStyle="1" w:styleId="primfunc12">
    <w:name w:val="prim_func12"/>
    <w:rsid w:val="008137A8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137A8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137A8"/>
    <w:rPr>
      <w:vertAlign w:val="superscript"/>
    </w:rPr>
  </w:style>
  <w:style w:type="character" w:customStyle="1" w:styleId="Foootnote">
    <w:name w:val="Foootnote"/>
    <w:rsid w:val="008137A8"/>
    <w:rPr>
      <w:color w:val="000000"/>
      <w:vertAlign w:val="superscript"/>
    </w:rPr>
  </w:style>
  <w:style w:type="character" w:styleId="Strong">
    <w:name w:val="Strong"/>
    <w:qFormat/>
    <w:rsid w:val="008137A8"/>
    <w:rPr>
      <w:b/>
    </w:rPr>
  </w:style>
  <w:style w:type="character" w:customStyle="1" w:styleId="NormalWebChar">
    <w:name w:val="Normal (Web) Char"/>
    <w:rsid w:val="008137A8"/>
    <w:rPr>
      <w:sz w:val="24"/>
      <w:lang w:val="en-US" w:eastAsia="x-none"/>
    </w:rPr>
  </w:style>
  <w:style w:type="character" w:styleId="Emphasis">
    <w:name w:val="Emphasis"/>
    <w:qFormat/>
    <w:rsid w:val="008137A8"/>
    <w:rPr>
      <w:i/>
    </w:rPr>
  </w:style>
  <w:style w:type="character" w:customStyle="1" w:styleId="BodyTextIndent3Char">
    <w:name w:val="Body Text Indent 3 Char"/>
    <w:rsid w:val="008137A8"/>
    <w:rPr>
      <w:sz w:val="16"/>
      <w:lang w:val="en-AU" w:eastAsia="x-none"/>
    </w:rPr>
  </w:style>
  <w:style w:type="character" w:styleId="EndnoteReference">
    <w:name w:val="endnote reference"/>
    <w:semiHidden/>
    <w:rsid w:val="008137A8"/>
    <w:rPr>
      <w:vertAlign w:val="superscript"/>
    </w:rPr>
  </w:style>
  <w:style w:type="character" w:customStyle="1" w:styleId="EndnoteCharacters">
    <w:name w:val="Endnote Characters"/>
    <w:rsid w:val="008137A8"/>
  </w:style>
  <w:style w:type="paragraph" w:customStyle="1" w:styleId="Heading">
    <w:name w:val="Heading"/>
    <w:basedOn w:val="Normal"/>
    <w:next w:val="BodyText"/>
    <w:rsid w:val="008137A8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137A8"/>
  </w:style>
  <w:style w:type="paragraph" w:customStyle="1" w:styleId="Index">
    <w:name w:val="Index"/>
    <w:basedOn w:val="Normal"/>
    <w:rsid w:val="008137A8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137A8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137A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137A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137A8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137A8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137A8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137A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8137A8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8137A8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8137A8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37A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137A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8137A8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137A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137A8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137A8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137A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8137A8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137A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137A8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137A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137A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137A8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137A8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137A8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137A8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137A8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137A8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137A8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137A8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137A8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137A8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137A8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137A8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137A8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137A8"/>
  </w:style>
  <w:style w:type="paragraph" w:customStyle="1" w:styleId="TableHeading">
    <w:name w:val="Table Heading"/>
    <w:basedOn w:val="TableContents"/>
    <w:rsid w:val="008137A8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137A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1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137A8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137A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137A8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137A8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137A8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137A8"/>
    <w:rPr>
      <w:rFonts w:cs="Times New Roman"/>
    </w:rPr>
  </w:style>
  <w:style w:type="paragraph" w:customStyle="1" w:styleId="Listparagraf1">
    <w:name w:val="Listă paragraf1"/>
    <w:basedOn w:val="Normal"/>
    <w:rsid w:val="008137A8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137A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137A8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137A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137A8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137A8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137A8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137A8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13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137A8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137A8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137A8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137A8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137A8"/>
  </w:style>
  <w:style w:type="character" w:customStyle="1" w:styleId="apple-converted-space">
    <w:name w:val="apple-converted-space"/>
    <w:basedOn w:val="DefaultParagraphFont"/>
    <w:rsid w:val="008137A8"/>
  </w:style>
  <w:style w:type="character" w:customStyle="1" w:styleId="docheader1">
    <w:name w:val="doc_header1"/>
    <w:basedOn w:val="DefaultParagraphFont"/>
    <w:rsid w:val="008137A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137A8"/>
  </w:style>
  <w:style w:type="character" w:styleId="CommentReference">
    <w:name w:val="annotation reference"/>
    <w:basedOn w:val="DefaultParagraphFont"/>
    <w:semiHidden/>
    <w:unhideWhenUsed/>
    <w:rsid w:val="008137A8"/>
    <w:rPr>
      <w:sz w:val="16"/>
      <w:szCs w:val="16"/>
    </w:rPr>
  </w:style>
  <w:style w:type="character" w:customStyle="1" w:styleId="docbody">
    <w:name w:val="doc_body"/>
    <w:basedOn w:val="DefaultParagraphFont"/>
    <w:rsid w:val="008137A8"/>
  </w:style>
  <w:style w:type="table" w:styleId="TableGrid">
    <w:name w:val="Table Grid"/>
    <w:basedOn w:val="TableNormal"/>
    <w:uiPriority w:val="59"/>
    <w:rsid w:val="008137A8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137A8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7A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137A8"/>
  </w:style>
  <w:style w:type="paragraph" w:styleId="NoSpacing">
    <w:name w:val="No Spacing"/>
    <w:uiPriority w:val="1"/>
    <w:qFormat/>
    <w:rsid w:val="008137A8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137A8"/>
    <w:rPr>
      <w:b/>
      <w:bCs/>
      <w:smallCaps/>
      <w:spacing w:val="5"/>
    </w:rPr>
  </w:style>
  <w:style w:type="paragraph" w:styleId="BlockText">
    <w:name w:val="Block Text"/>
    <w:basedOn w:val="Normal"/>
    <w:rsid w:val="008137A8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137A8"/>
  </w:style>
  <w:style w:type="character" w:customStyle="1" w:styleId="a0">
    <w:name w:val="Сноска_"/>
    <w:link w:val="a1"/>
    <w:rsid w:val="008137A8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137A8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137A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137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137A8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137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137A8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137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8137A8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8137A8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137A8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137A8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137A8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137A8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137A8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8137A8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8137A8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137A8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137A8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137A8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137A8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137A8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137A8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137A8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137A8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137A8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137A8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8137A8"/>
    <w:rPr>
      <w:vertAlign w:val="superscript"/>
    </w:rPr>
  </w:style>
  <w:style w:type="character" w:customStyle="1" w:styleId="FontStyle30">
    <w:name w:val="Font Style30"/>
    <w:uiPriority w:val="99"/>
    <w:rsid w:val="008137A8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8137A8"/>
  </w:style>
  <w:style w:type="paragraph" w:customStyle="1" w:styleId="forma">
    <w:name w:val="forma"/>
    <w:basedOn w:val="Normal"/>
    <w:rsid w:val="008137A8"/>
    <w:pPr>
      <w:ind w:firstLine="567"/>
    </w:pPr>
    <w:rPr>
      <w:rFonts w:ascii="Arial" w:hAnsi="Arial" w:cs="Arial"/>
      <w:lang w:eastAsia="ru-RU"/>
    </w:rPr>
  </w:style>
  <w:style w:type="paragraph" w:customStyle="1" w:styleId="js">
    <w:name w:val="js"/>
    <w:basedOn w:val="Normal"/>
    <w:rsid w:val="008137A8"/>
    <w:pPr>
      <w:ind w:firstLine="0"/>
    </w:pPr>
    <w:rPr>
      <w:sz w:val="24"/>
      <w:szCs w:val="24"/>
      <w:lang w:eastAsia="ru-RU"/>
    </w:rPr>
  </w:style>
  <w:style w:type="character" w:customStyle="1" w:styleId="hpsatn">
    <w:name w:val="hps atn"/>
    <w:basedOn w:val="DefaultParagraphFont"/>
    <w:rsid w:val="008137A8"/>
  </w:style>
  <w:style w:type="character" w:customStyle="1" w:styleId="longtext">
    <w:name w:val="long_text"/>
    <w:basedOn w:val="DefaultParagraphFont"/>
    <w:rsid w:val="008137A8"/>
  </w:style>
  <w:style w:type="table" w:customStyle="1" w:styleId="GrilTabel1">
    <w:name w:val="Grilă Tabel1"/>
    <w:basedOn w:val="TableNormal"/>
    <w:next w:val="TableGrid"/>
    <w:rsid w:val="008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8137A8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13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137A8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8137A8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8137A8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8137A8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8137A8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7A8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8137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8137A8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8137A8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8137A8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8137A8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8137A8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8137A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8137A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nhideWhenUsed/>
    <w:rsid w:val="008137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37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8137A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8137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nhideWhenUsed/>
    <w:rsid w:val="008137A8"/>
    <w:rPr>
      <w:color w:val="0000FF"/>
      <w:u w:val="single"/>
    </w:rPr>
  </w:style>
  <w:style w:type="paragraph" w:customStyle="1" w:styleId="cn">
    <w:name w:val="cn"/>
    <w:basedOn w:val="Normal"/>
    <w:rsid w:val="008137A8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137A8"/>
  </w:style>
  <w:style w:type="paragraph" w:styleId="BalloonText">
    <w:name w:val="Balloon Text"/>
    <w:basedOn w:val="Normal"/>
    <w:link w:val="BalloonTextChar"/>
    <w:semiHidden/>
    <w:unhideWhenUsed/>
    <w:rsid w:val="0081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37A8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8137A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8137A8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813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8137A8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8137A8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8137A8"/>
    <w:rPr>
      <w:rFonts w:ascii="Wingdings 2" w:hAnsi="Wingdings 2"/>
    </w:rPr>
  </w:style>
  <w:style w:type="character" w:customStyle="1" w:styleId="WW8Num6z0">
    <w:name w:val="WW8Num6z0"/>
    <w:rsid w:val="008137A8"/>
    <w:rPr>
      <w:rFonts w:ascii="Wingdings" w:hAnsi="Wingdings"/>
      <w:sz w:val="16"/>
    </w:rPr>
  </w:style>
  <w:style w:type="character" w:customStyle="1" w:styleId="WW8Num6z1">
    <w:name w:val="WW8Num6z1"/>
    <w:rsid w:val="008137A8"/>
    <w:rPr>
      <w:rFonts w:ascii="Courier New" w:hAnsi="Courier New"/>
    </w:rPr>
  </w:style>
  <w:style w:type="character" w:customStyle="1" w:styleId="WW8Num6z2">
    <w:name w:val="WW8Num6z2"/>
    <w:rsid w:val="008137A8"/>
    <w:rPr>
      <w:rFonts w:ascii="Wingdings" w:hAnsi="Wingdings"/>
    </w:rPr>
  </w:style>
  <w:style w:type="character" w:customStyle="1" w:styleId="WW8Num6z3">
    <w:name w:val="WW8Num6z3"/>
    <w:rsid w:val="008137A8"/>
    <w:rPr>
      <w:rFonts w:ascii="Symbol" w:hAnsi="Symbol"/>
    </w:rPr>
  </w:style>
  <w:style w:type="character" w:customStyle="1" w:styleId="WW8Num7z0">
    <w:name w:val="WW8Num7z0"/>
    <w:rsid w:val="008137A8"/>
    <w:rPr>
      <w:rFonts w:ascii="Symbol" w:hAnsi="Symbol"/>
    </w:rPr>
  </w:style>
  <w:style w:type="character" w:customStyle="1" w:styleId="WW8Num10z0">
    <w:name w:val="WW8Num10z0"/>
    <w:rsid w:val="008137A8"/>
    <w:rPr>
      <w:rFonts w:ascii="Symbol" w:hAnsi="Symbol"/>
    </w:rPr>
  </w:style>
  <w:style w:type="character" w:customStyle="1" w:styleId="WW8Num10z1">
    <w:name w:val="WW8Num10z1"/>
    <w:rsid w:val="008137A8"/>
    <w:rPr>
      <w:rFonts w:ascii="Courier New" w:hAnsi="Courier New"/>
    </w:rPr>
  </w:style>
  <w:style w:type="character" w:customStyle="1" w:styleId="WW8Num10z2">
    <w:name w:val="WW8Num10z2"/>
    <w:rsid w:val="008137A8"/>
    <w:rPr>
      <w:rFonts w:ascii="Wingdings" w:hAnsi="Wingdings"/>
    </w:rPr>
  </w:style>
  <w:style w:type="character" w:customStyle="1" w:styleId="WW8Num11z0">
    <w:name w:val="WW8Num11z0"/>
    <w:rsid w:val="008137A8"/>
    <w:rPr>
      <w:rFonts w:ascii="Symbol" w:hAnsi="Symbol"/>
    </w:rPr>
  </w:style>
  <w:style w:type="character" w:customStyle="1" w:styleId="WW8Num11z1">
    <w:name w:val="WW8Num11z1"/>
    <w:rsid w:val="008137A8"/>
    <w:rPr>
      <w:rFonts w:ascii="Courier New" w:hAnsi="Courier New"/>
    </w:rPr>
  </w:style>
  <w:style w:type="character" w:customStyle="1" w:styleId="WW8Num11z2">
    <w:name w:val="WW8Num11z2"/>
    <w:rsid w:val="008137A8"/>
    <w:rPr>
      <w:rFonts w:ascii="Wingdings" w:hAnsi="Wingdings"/>
    </w:rPr>
  </w:style>
  <w:style w:type="character" w:customStyle="1" w:styleId="WW8Num12z0">
    <w:name w:val="WW8Num12z0"/>
    <w:rsid w:val="008137A8"/>
    <w:rPr>
      <w:rFonts w:ascii="Symbol" w:hAnsi="Symbol"/>
    </w:rPr>
  </w:style>
  <w:style w:type="character" w:customStyle="1" w:styleId="WW8Num12z1">
    <w:name w:val="WW8Num12z1"/>
    <w:rsid w:val="008137A8"/>
    <w:rPr>
      <w:rFonts w:ascii="Courier New" w:hAnsi="Courier New"/>
    </w:rPr>
  </w:style>
  <w:style w:type="character" w:customStyle="1" w:styleId="WW8Num12z2">
    <w:name w:val="WW8Num12z2"/>
    <w:rsid w:val="008137A8"/>
    <w:rPr>
      <w:rFonts w:ascii="Wingdings" w:hAnsi="Wingdings"/>
    </w:rPr>
  </w:style>
  <w:style w:type="character" w:customStyle="1" w:styleId="WW8Num13z0">
    <w:name w:val="WW8Num13z0"/>
    <w:rsid w:val="008137A8"/>
    <w:rPr>
      <w:rFonts w:ascii="Wingdings" w:hAnsi="Wingdings"/>
      <w:sz w:val="16"/>
    </w:rPr>
  </w:style>
  <w:style w:type="character" w:customStyle="1" w:styleId="WW8Num13z1">
    <w:name w:val="WW8Num13z1"/>
    <w:rsid w:val="008137A8"/>
    <w:rPr>
      <w:rFonts w:ascii="Courier New" w:hAnsi="Courier New"/>
    </w:rPr>
  </w:style>
  <w:style w:type="character" w:customStyle="1" w:styleId="WW8Num13z2">
    <w:name w:val="WW8Num13z2"/>
    <w:rsid w:val="008137A8"/>
    <w:rPr>
      <w:rFonts w:ascii="Wingdings" w:hAnsi="Wingdings"/>
    </w:rPr>
  </w:style>
  <w:style w:type="character" w:customStyle="1" w:styleId="WW8Num13z3">
    <w:name w:val="WW8Num13z3"/>
    <w:rsid w:val="008137A8"/>
    <w:rPr>
      <w:rFonts w:ascii="Symbol" w:hAnsi="Symbol"/>
    </w:rPr>
  </w:style>
  <w:style w:type="character" w:customStyle="1" w:styleId="WW8Num15z0">
    <w:name w:val="WW8Num15z0"/>
    <w:rsid w:val="008137A8"/>
    <w:rPr>
      <w:rFonts w:ascii="Times New Roman" w:hAnsi="Times New Roman"/>
    </w:rPr>
  </w:style>
  <w:style w:type="character" w:customStyle="1" w:styleId="WW8Num16z0">
    <w:name w:val="WW8Num16z0"/>
    <w:rsid w:val="008137A8"/>
    <w:rPr>
      <w:rFonts w:ascii="Symbol" w:hAnsi="Symbol"/>
      <w:sz w:val="16"/>
    </w:rPr>
  </w:style>
  <w:style w:type="character" w:customStyle="1" w:styleId="WW8Num17z0">
    <w:name w:val="WW8Num17z0"/>
    <w:rsid w:val="008137A8"/>
    <w:rPr>
      <w:rFonts w:ascii="Times New Roman" w:hAnsi="Times New Roman"/>
    </w:rPr>
  </w:style>
  <w:style w:type="character" w:customStyle="1" w:styleId="WW8Num17z1">
    <w:name w:val="WW8Num17z1"/>
    <w:rsid w:val="008137A8"/>
    <w:rPr>
      <w:rFonts w:ascii="Courier New" w:hAnsi="Courier New"/>
    </w:rPr>
  </w:style>
  <w:style w:type="character" w:customStyle="1" w:styleId="WW8Num17z2">
    <w:name w:val="WW8Num17z2"/>
    <w:rsid w:val="008137A8"/>
    <w:rPr>
      <w:rFonts w:ascii="Wingdings" w:hAnsi="Wingdings"/>
    </w:rPr>
  </w:style>
  <w:style w:type="character" w:customStyle="1" w:styleId="WW8Num17z3">
    <w:name w:val="WW8Num17z3"/>
    <w:rsid w:val="008137A8"/>
    <w:rPr>
      <w:rFonts w:ascii="Symbol" w:hAnsi="Symbol"/>
    </w:rPr>
  </w:style>
  <w:style w:type="character" w:customStyle="1" w:styleId="WW8Num21z0">
    <w:name w:val="WW8Num21z0"/>
    <w:rsid w:val="008137A8"/>
    <w:rPr>
      <w:rFonts w:ascii="Symbol" w:hAnsi="Symbol"/>
    </w:rPr>
  </w:style>
  <w:style w:type="character" w:customStyle="1" w:styleId="WW8Num22z0">
    <w:name w:val="WW8Num22z0"/>
    <w:rsid w:val="008137A8"/>
    <w:rPr>
      <w:rFonts w:ascii="Symbol" w:hAnsi="Symbol"/>
    </w:rPr>
  </w:style>
  <w:style w:type="character" w:customStyle="1" w:styleId="WW8Num24z0">
    <w:name w:val="WW8Num24z0"/>
    <w:rsid w:val="008137A8"/>
    <w:rPr>
      <w:rFonts w:ascii="Symbol" w:hAnsi="Symbol"/>
    </w:rPr>
  </w:style>
  <w:style w:type="character" w:customStyle="1" w:styleId="WW8Num26z1">
    <w:name w:val="WW8Num26z1"/>
    <w:rsid w:val="008137A8"/>
    <w:rPr>
      <w:rFonts w:ascii="Courier New" w:hAnsi="Courier New"/>
    </w:rPr>
  </w:style>
  <w:style w:type="character" w:customStyle="1" w:styleId="WW8Num26z2">
    <w:name w:val="WW8Num26z2"/>
    <w:rsid w:val="008137A8"/>
    <w:rPr>
      <w:rFonts w:ascii="Wingdings" w:hAnsi="Wingdings"/>
    </w:rPr>
  </w:style>
  <w:style w:type="character" w:customStyle="1" w:styleId="WW8Num26z3">
    <w:name w:val="WW8Num26z3"/>
    <w:rsid w:val="008137A8"/>
    <w:rPr>
      <w:rFonts w:ascii="Symbol" w:hAnsi="Symbol"/>
    </w:rPr>
  </w:style>
  <w:style w:type="character" w:customStyle="1" w:styleId="DefaultParagraphFont1">
    <w:name w:val="Default Paragraph Font1"/>
    <w:rsid w:val="008137A8"/>
  </w:style>
  <w:style w:type="character" w:styleId="PageNumber">
    <w:name w:val="page number"/>
    <w:rsid w:val="008137A8"/>
    <w:rPr>
      <w:rFonts w:cs="Times New Roman"/>
    </w:rPr>
  </w:style>
  <w:style w:type="character" w:customStyle="1" w:styleId="FootnoteCharacters">
    <w:name w:val="Footnote Characters"/>
    <w:rsid w:val="008137A8"/>
    <w:rPr>
      <w:vertAlign w:val="superscript"/>
    </w:rPr>
  </w:style>
  <w:style w:type="character" w:styleId="FollowedHyperlink">
    <w:name w:val="FollowedHyperlink"/>
    <w:uiPriority w:val="99"/>
    <w:rsid w:val="008137A8"/>
    <w:rPr>
      <w:color w:val="800080"/>
      <w:u w:val="single"/>
    </w:rPr>
  </w:style>
  <w:style w:type="character" w:customStyle="1" w:styleId="Heading3CharCharCharChar">
    <w:name w:val="Heading 3 Char Char Char Char"/>
    <w:rsid w:val="008137A8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8137A8"/>
    <w:rPr>
      <w:rFonts w:cs="Times New Roman"/>
    </w:rPr>
  </w:style>
  <w:style w:type="character" w:customStyle="1" w:styleId="primfunc12">
    <w:name w:val="prim_func12"/>
    <w:rsid w:val="008137A8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8137A8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8137A8"/>
    <w:rPr>
      <w:vertAlign w:val="superscript"/>
    </w:rPr>
  </w:style>
  <w:style w:type="character" w:customStyle="1" w:styleId="Foootnote">
    <w:name w:val="Foootnote"/>
    <w:rsid w:val="008137A8"/>
    <w:rPr>
      <w:color w:val="000000"/>
      <w:vertAlign w:val="superscript"/>
    </w:rPr>
  </w:style>
  <w:style w:type="character" w:styleId="Strong">
    <w:name w:val="Strong"/>
    <w:qFormat/>
    <w:rsid w:val="008137A8"/>
    <w:rPr>
      <w:b/>
    </w:rPr>
  </w:style>
  <w:style w:type="character" w:customStyle="1" w:styleId="NormalWebChar">
    <w:name w:val="Normal (Web) Char"/>
    <w:rsid w:val="008137A8"/>
    <w:rPr>
      <w:sz w:val="24"/>
      <w:lang w:val="en-US" w:eastAsia="x-none"/>
    </w:rPr>
  </w:style>
  <w:style w:type="character" w:styleId="Emphasis">
    <w:name w:val="Emphasis"/>
    <w:qFormat/>
    <w:rsid w:val="008137A8"/>
    <w:rPr>
      <w:i/>
    </w:rPr>
  </w:style>
  <w:style w:type="character" w:customStyle="1" w:styleId="BodyTextIndent3Char">
    <w:name w:val="Body Text Indent 3 Char"/>
    <w:rsid w:val="008137A8"/>
    <w:rPr>
      <w:sz w:val="16"/>
      <w:lang w:val="en-AU" w:eastAsia="x-none"/>
    </w:rPr>
  </w:style>
  <w:style w:type="character" w:styleId="EndnoteReference">
    <w:name w:val="endnote reference"/>
    <w:semiHidden/>
    <w:rsid w:val="008137A8"/>
    <w:rPr>
      <w:vertAlign w:val="superscript"/>
    </w:rPr>
  </w:style>
  <w:style w:type="character" w:customStyle="1" w:styleId="EndnoteCharacters">
    <w:name w:val="Endnote Characters"/>
    <w:rsid w:val="008137A8"/>
  </w:style>
  <w:style w:type="paragraph" w:customStyle="1" w:styleId="Heading">
    <w:name w:val="Heading"/>
    <w:basedOn w:val="Normal"/>
    <w:next w:val="BodyText"/>
    <w:rsid w:val="008137A8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8137A8"/>
  </w:style>
  <w:style w:type="paragraph" w:customStyle="1" w:styleId="Index">
    <w:name w:val="Index"/>
    <w:basedOn w:val="Normal"/>
    <w:rsid w:val="008137A8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8137A8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8137A8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8137A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8137A8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8137A8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8137A8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8137A8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semiHidden/>
    <w:rsid w:val="008137A8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semiHidden/>
    <w:rsid w:val="008137A8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8137A8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8137A8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37A8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137A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8137A8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137A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8137A8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137A8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137A8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8137A8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8137A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8137A8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8137A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8137A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8137A8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8137A8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8137A8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8137A8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8137A8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8137A8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8137A8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8137A8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8137A8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8137A8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8137A8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8137A8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8137A8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8137A8"/>
  </w:style>
  <w:style w:type="paragraph" w:customStyle="1" w:styleId="TableHeading">
    <w:name w:val="Table Heading"/>
    <w:basedOn w:val="TableContents"/>
    <w:rsid w:val="008137A8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8137A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81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8137A8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8137A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8137A8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8137A8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8137A8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8137A8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8137A8"/>
    <w:rPr>
      <w:rFonts w:cs="Times New Roman"/>
    </w:rPr>
  </w:style>
  <w:style w:type="paragraph" w:customStyle="1" w:styleId="Listparagraf1">
    <w:name w:val="Listă paragraf1"/>
    <w:basedOn w:val="Normal"/>
    <w:rsid w:val="008137A8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8137A8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8137A8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8137A8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8137A8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8137A8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8137A8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8137A8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813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8137A8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8137A8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8137A8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8137A8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8137A8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8137A8"/>
  </w:style>
  <w:style w:type="character" w:customStyle="1" w:styleId="apple-converted-space">
    <w:name w:val="apple-converted-space"/>
    <w:basedOn w:val="DefaultParagraphFont"/>
    <w:rsid w:val="008137A8"/>
  </w:style>
  <w:style w:type="character" w:customStyle="1" w:styleId="docheader1">
    <w:name w:val="doc_header1"/>
    <w:basedOn w:val="DefaultParagraphFont"/>
    <w:rsid w:val="008137A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8137A8"/>
  </w:style>
  <w:style w:type="character" w:styleId="CommentReference">
    <w:name w:val="annotation reference"/>
    <w:basedOn w:val="DefaultParagraphFont"/>
    <w:semiHidden/>
    <w:unhideWhenUsed/>
    <w:rsid w:val="008137A8"/>
    <w:rPr>
      <w:sz w:val="16"/>
      <w:szCs w:val="16"/>
    </w:rPr>
  </w:style>
  <w:style w:type="character" w:customStyle="1" w:styleId="docbody">
    <w:name w:val="doc_body"/>
    <w:basedOn w:val="DefaultParagraphFont"/>
    <w:rsid w:val="008137A8"/>
  </w:style>
  <w:style w:type="table" w:styleId="TableGrid">
    <w:name w:val="Table Grid"/>
    <w:basedOn w:val="TableNormal"/>
    <w:uiPriority w:val="59"/>
    <w:rsid w:val="008137A8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8137A8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3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37A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8137A8"/>
  </w:style>
  <w:style w:type="paragraph" w:styleId="NoSpacing">
    <w:name w:val="No Spacing"/>
    <w:uiPriority w:val="1"/>
    <w:qFormat/>
    <w:rsid w:val="008137A8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8137A8"/>
    <w:rPr>
      <w:b/>
      <w:bCs/>
      <w:smallCaps/>
      <w:spacing w:val="5"/>
    </w:rPr>
  </w:style>
  <w:style w:type="paragraph" w:styleId="BlockText">
    <w:name w:val="Block Text"/>
    <w:basedOn w:val="Normal"/>
    <w:rsid w:val="008137A8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137A8"/>
  </w:style>
  <w:style w:type="character" w:customStyle="1" w:styleId="a0">
    <w:name w:val="Сноска_"/>
    <w:link w:val="a1"/>
    <w:rsid w:val="008137A8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8137A8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8137A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8137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8137A8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8137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8137A8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8137A8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8137A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81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81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8137A8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813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8137A8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8137A8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8137A8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8137A8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8137A8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8137A8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8137A8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8137A8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8137A8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137A8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8137A8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8137A8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8137A8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8137A8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8137A8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8137A8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8137A8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8137A8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8137A8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8137A8"/>
    <w:rPr>
      <w:vertAlign w:val="superscript"/>
    </w:rPr>
  </w:style>
  <w:style w:type="character" w:customStyle="1" w:styleId="FontStyle30">
    <w:name w:val="Font Style30"/>
    <w:uiPriority w:val="99"/>
    <w:rsid w:val="008137A8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8137A8"/>
  </w:style>
  <w:style w:type="paragraph" w:customStyle="1" w:styleId="forma">
    <w:name w:val="forma"/>
    <w:basedOn w:val="Normal"/>
    <w:rsid w:val="008137A8"/>
    <w:pPr>
      <w:ind w:firstLine="567"/>
    </w:pPr>
    <w:rPr>
      <w:rFonts w:ascii="Arial" w:hAnsi="Arial" w:cs="Arial"/>
      <w:lang w:eastAsia="ru-RU"/>
    </w:rPr>
  </w:style>
  <w:style w:type="paragraph" w:customStyle="1" w:styleId="js">
    <w:name w:val="js"/>
    <w:basedOn w:val="Normal"/>
    <w:rsid w:val="008137A8"/>
    <w:pPr>
      <w:ind w:firstLine="0"/>
    </w:pPr>
    <w:rPr>
      <w:sz w:val="24"/>
      <w:szCs w:val="24"/>
      <w:lang w:eastAsia="ru-RU"/>
    </w:rPr>
  </w:style>
  <w:style w:type="character" w:customStyle="1" w:styleId="hpsatn">
    <w:name w:val="hps atn"/>
    <w:basedOn w:val="DefaultParagraphFont"/>
    <w:rsid w:val="008137A8"/>
  </w:style>
  <w:style w:type="character" w:customStyle="1" w:styleId="longtext">
    <w:name w:val="long_text"/>
    <w:basedOn w:val="DefaultParagraphFont"/>
    <w:rsid w:val="008137A8"/>
  </w:style>
  <w:style w:type="table" w:customStyle="1" w:styleId="GrilTabel1">
    <w:name w:val="Grilă Tabel1"/>
    <w:basedOn w:val="TableNormal"/>
    <w:next w:val="TableGrid"/>
    <w:rsid w:val="0081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id.gov.md/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8515</Words>
  <Characters>48539</Characters>
  <Application>Microsoft Office Word</Application>
  <DocSecurity>0</DocSecurity>
  <Lines>404</Lines>
  <Paragraphs>113</Paragraphs>
  <ScaleCrop>false</ScaleCrop>
  <Company/>
  <LinksUpToDate>false</LinksUpToDate>
  <CharactersWithSpaces>56941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2018-05-30T06:50:00Z</dcterms:created>
  <dcterms:modified xsi:type="dcterms:W3CDTF">2018-05-30T06:52:00Z</dcterms:modified>
</cp:coreProperties>
</file>